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FF8CD9" w14:textId="481BC003" w:rsidR="00EE64EB" w:rsidRPr="00D451C4" w:rsidRDefault="00EE64EB" w:rsidP="00D451C4">
      <w:pPr>
        <w:pStyle w:val="paragraph"/>
        <w:textAlignment w:val="baseline"/>
        <w:rPr>
          <w:rStyle w:val="normaltextrun"/>
          <w:rFonts w:ascii="Rockwell Extra Bold" w:hAnsi="Rockwell Extra Bold"/>
          <w:b/>
          <w:bCs/>
          <w:color w:val="2E74B5" w:themeColor="accent1" w:themeShade="BF"/>
          <w:sz w:val="35"/>
          <w:szCs w:val="35"/>
        </w:rPr>
      </w:pPr>
      <w:r w:rsidRPr="00D451C4">
        <w:rPr>
          <w:rStyle w:val="normaltextrun"/>
          <w:rFonts w:ascii="Rockwell Extra Bold" w:hAnsi="Rockwell Extra Bold"/>
          <w:b/>
          <w:bCs/>
          <w:color w:val="2E74B5" w:themeColor="accent1" w:themeShade="BF"/>
          <w:sz w:val="35"/>
          <w:szCs w:val="35"/>
        </w:rPr>
        <w:t>B</w:t>
      </w:r>
      <w:r w:rsidR="00A70754">
        <w:rPr>
          <w:rStyle w:val="normaltextrun"/>
          <w:rFonts w:ascii="Rockwell Extra Bold" w:hAnsi="Rockwell Extra Bold"/>
          <w:b/>
          <w:bCs/>
          <w:color w:val="2E74B5" w:themeColor="accent1" w:themeShade="BF"/>
          <w:sz w:val="35"/>
          <w:szCs w:val="35"/>
        </w:rPr>
        <w:t>ostadsrättsföreningen</w:t>
      </w:r>
      <w:r w:rsidRPr="00D451C4">
        <w:rPr>
          <w:rStyle w:val="normaltextrun"/>
          <w:rFonts w:ascii="Rockwell Extra Bold" w:hAnsi="Rockwell Extra Bold"/>
          <w:b/>
          <w:bCs/>
          <w:color w:val="2E74B5" w:themeColor="accent1" w:themeShade="BF"/>
          <w:sz w:val="35"/>
          <w:szCs w:val="35"/>
        </w:rPr>
        <w:t xml:space="preserve"> Akvamarinen 3</w:t>
      </w:r>
    </w:p>
    <w:p w14:paraId="51289E7F" w14:textId="77777777" w:rsidR="00EE64EB" w:rsidRDefault="00EE64EB" w:rsidP="00960582">
      <w:pPr>
        <w:pStyle w:val="paragraph"/>
        <w:textAlignment w:val="baseline"/>
        <w:rPr>
          <w:rStyle w:val="normaltextrun"/>
          <w:rFonts w:ascii="Arial" w:hAnsi="Arial" w:cs="Arial"/>
          <w:b/>
          <w:bCs/>
          <w:color w:val="000000"/>
          <w:sz w:val="35"/>
          <w:szCs w:val="35"/>
        </w:rPr>
      </w:pPr>
    </w:p>
    <w:p w14:paraId="4F89D000" w14:textId="4BA689E0" w:rsidR="00960582" w:rsidRDefault="00960582" w:rsidP="00960582">
      <w:pPr>
        <w:pStyle w:val="paragraph"/>
        <w:textAlignment w:val="baseline"/>
        <w:rPr>
          <w:rStyle w:val="normaltextrun"/>
          <w:rFonts w:ascii="Arial" w:hAnsi="Arial" w:cs="Arial"/>
          <w:b/>
          <w:bCs/>
          <w:color w:val="000000"/>
          <w:sz w:val="44"/>
          <w:szCs w:val="44"/>
        </w:rPr>
      </w:pPr>
      <w:r w:rsidRPr="00A70754">
        <w:rPr>
          <w:rStyle w:val="normaltextrun"/>
          <w:rFonts w:ascii="Arial" w:hAnsi="Arial" w:cs="Arial"/>
          <w:b/>
          <w:bCs/>
          <w:color w:val="000000"/>
          <w:sz w:val="44"/>
          <w:szCs w:val="44"/>
        </w:rPr>
        <w:t>Kallelse till föreningsstämma</w:t>
      </w:r>
    </w:p>
    <w:p w14:paraId="018A4223" w14:textId="77777777" w:rsidR="00687893" w:rsidRPr="00A70754" w:rsidRDefault="00687893" w:rsidP="00960582">
      <w:pPr>
        <w:pStyle w:val="paragraph"/>
        <w:textAlignment w:val="baseline"/>
        <w:rPr>
          <w:rStyle w:val="normaltextrun"/>
          <w:rFonts w:ascii="Arial" w:hAnsi="Arial" w:cs="Arial"/>
          <w:b/>
          <w:bCs/>
          <w:color w:val="000000"/>
          <w:sz w:val="44"/>
          <w:szCs w:val="44"/>
        </w:rPr>
      </w:pPr>
    </w:p>
    <w:p w14:paraId="52478D7E" w14:textId="0CA92739" w:rsidR="006A55C2" w:rsidRPr="00A70754" w:rsidRDefault="006A55C2" w:rsidP="00A70754">
      <w:pPr>
        <w:pStyle w:val="paragraph"/>
        <w:pBdr>
          <w:top w:val="single" w:sz="4" w:space="1" w:color="auto"/>
          <w:left w:val="single" w:sz="4" w:space="4" w:color="auto"/>
          <w:bottom w:val="single" w:sz="4" w:space="1" w:color="auto"/>
          <w:right w:val="single" w:sz="4" w:space="4" w:color="auto"/>
        </w:pBdr>
        <w:shd w:val="clear" w:color="auto" w:fill="C5E0B3" w:themeFill="accent6" w:themeFillTint="66"/>
        <w:textAlignment w:val="baseline"/>
        <w:rPr>
          <w:rStyle w:val="normaltextrun"/>
          <w:rFonts w:ascii="Arial" w:hAnsi="Arial" w:cs="Arial"/>
          <w:bCs/>
          <w:color w:val="000000"/>
          <w:sz w:val="28"/>
          <w:szCs w:val="28"/>
        </w:rPr>
      </w:pPr>
      <w:r w:rsidRPr="00A70754">
        <w:rPr>
          <w:rStyle w:val="normaltextrun"/>
          <w:rFonts w:ascii="Arial" w:hAnsi="Arial" w:cs="Arial"/>
          <w:b/>
          <w:bCs/>
          <w:color w:val="000000"/>
          <w:sz w:val="28"/>
          <w:szCs w:val="28"/>
        </w:rPr>
        <w:t xml:space="preserve">Datum och tid: </w:t>
      </w:r>
      <w:r w:rsidR="0009134B">
        <w:rPr>
          <w:rStyle w:val="normaltextrun"/>
          <w:rFonts w:ascii="Arial" w:hAnsi="Arial" w:cs="Arial"/>
          <w:bCs/>
          <w:color w:val="000000"/>
          <w:sz w:val="28"/>
          <w:szCs w:val="28"/>
        </w:rPr>
        <w:t>Ti</w:t>
      </w:r>
      <w:r w:rsidR="003C2391">
        <w:rPr>
          <w:rStyle w:val="normaltextrun"/>
          <w:rFonts w:ascii="Arial" w:hAnsi="Arial" w:cs="Arial"/>
          <w:bCs/>
          <w:color w:val="000000"/>
          <w:sz w:val="28"/>
          <w:szCs w:val="28"/>
        </w:rPr>
        <w:t>s</w:t>
      </w:r>
      <w:r w:rsidR="007900A0">
        <w:rPr>
          <w:rStyle w:val="normaltextrun"/>
          <w:rFonts w:ascii="Arial" w:hAnsi="Arial" w:cs="Arial"/>
          <w:bCs/>
          <w:color w:val="000000"/>
          <w:sz w:val="28"/>
          <w:szCs w:val="28"/>
        </w:rPr>
        <w:t>dag</w:t>
      </w:r>
      <w:r w:rsidRPr="00A70754">
        <w:rPr>
          <w:rStyle w:val="normaltextrun"/>
          <w:rFonts w:ascii="Arial" w:hAnsi="Arial" w:cs="Arial"/>
          <w:bCs/>
          <w:color w:val="000000"/>
          <w:sz w:val="28"/>
          <w:szCs w:val="28"/>
        </w:rPr>
        <w:t xml:space="preserve"> </w:t>
      </w:r>
      <w:r w:rsidR="007900A0">
        <w:rPr>
          <w:rStyle w:val="normaltextrun"/>
          <w:rFonts w:ascii="Arial" w:hAnsi="Arial" w:cs="Arial"/>
          <w:bCs/>
          <w:color w:val="000000"/>
          <w:sz w:val="28"/>
          <w:szCs w:val="28"/>
        </w:rPr>
        <w:t>2</w:t>
      </w:r>
      <w:r w:rsidRPr="00A70754">
        <w:rPr>
          <w:rStyle w:val="normaltextrun"/>
          <w:rFonts w:ascii="Arial" w:hAnsi="Arial" w:cs="Arial"/>
          <w:bCs/>
          <w:color w:val="000000"/>
          <w:sz w:val="28"/>
          <w:szCs w:val="28"/>
        </w:rPr>
        <w:t xml:space="preserve"> </w:t>
      </w:r>
      <w:r w:rsidR="00CB5BEF">
        <w:rPr>
          <w:rStyle w:val="normaltextrun"/>
          <w:rFonts w:ascii="Arial" w:hAnsi="Arial" w:cs="Arial"/>
          <w:bCs/>
          <w:color w:val="000000"/>
          <w:sz w:val="28"/>
          <w:szCs w:val="28"/>
        </w:rPr>
        <w:t>j</w:t>
      </w:r>
      <w:r w:rsidR="0009134B">
        <w:rPr>
          <w:rStyle w:val="normaltextrun"/>
          <w:rFonts w:ascii="Arial" w:hAnsi="Arial" w:cs="Arial"/>
          <w:bCs/>
          <w:color w:val="000000"/>
          <w:sz w:val="28"/>
          <w:szCs w:val="28"/>
        </w:rPr>
        <w:t>uni</w:t>
      </w:r>
      <w:r w:rsidRPr="00A70754">
        <w:rPr>
          <w:rStyle w:val="normaltextrun"/>
          <w:rFonts w:ascii="Arial" w:hAnsi="Arial" w:cs="Arial"/>
          <w:bCs/>
          <w:color w:val="000000"/>
          <w:sz w:val="28"/>
          <w:szCs w:val="28"/>
        </w:rPr>
        <w:t xml:space="preserve"> 20</w:t>
      </w:r>
      <w:r w:rsidR="00A178F1">
        <w:rPr>
          <w:rStyle w:val="normaltextrun"/>
          <w:rFonts w:ascii="Arial" w:hAnsi="Arial" w:cs="Arial"/>
          <w:bCs/>
          <w:color w:val="000000"/>
          <w:sz w:val="28"/>
          <w:szCs w:val="28"/>
        </w:rPr>
        <w:t>2</w:t>
      </w:r>
      <w:r w:rsidR="0009134B">
        <w:rPr>
          <w:rStyle w:val="normaltextrun"/>
          <w:rFonts w:ascii="Arial" w:hAnsi="Arial" w:cs="Arial"/>
          <w:bCs/>
          <w:color w:val="000000"/>
          <w:sz w:val="28"/>
          <w:szCs w:val="28"/>
        </w:rPr>
        <w:t>6</w:t>
      </w:r>
      <w:r w:rsidRPr="00A70754">
        <w:rPr>
          <w:rStyle w:val="normaltextrun"/>
          <w:rFonts w:ascii="Arial" w:hAnsi="Arial" w:cs="Arial"/>
          <w:bCs/>
          <w:color w:val="000000"/>
          <w:sz w:val="28"/>
          <w:szCs w:val="28"/>
        </w:rPr>
        <w:t xml:space="preserve"> kl. 1</w:t>
      </w:r>
      <w:r w:rsidR="000A02DF">
        <w:rPr>
          <w:rStyle w:val="normaltextrun"/>
          <w:rFonts w:ascii="Arial" w:hAnsi="Arial" w:cs="Arial"/>
          <w:bCs/>
          <w:color w:val="000000"/>
          <w:sz w:val="28"/>
          <w:szCs w:val="28"/>
        </w:rPr>
        <w:t>9</w:t>
      </w:r>
      <w:r w:rsidRPr="00A70754">
        <w:rPr>
          <w:rStyle w:val="normaltextrun"/>
          <w:rFonts w:ascii="Arial" w:hAnsi="Arial" w:cs="Arial"/>
          <w:bCs/>
          <w:color w:val="000000"/>
          <w:sz w:val="28"/>
          <w:szCs w:val="28"/>
        </w:rPr>
        <w:t>:</w:t>
      </w:r>
      <w:r w:rsidR="000A02DF">
        <w:rPr>
          <w:rStyle w:val="normaltextrun"/>
          <w:rFonts w:ascii="Arial" w:hAnsi="Arial" w:cs="Arial"/>
          <w:bCs/>
          <w:color w:val="000000"/>
          <w:sz w:val="28"/>
          <w:szCs w:val="28"/>
        </w:rPr>
        <w:t>0</w:t>
      </w:r>
      <w:r w:rsidRPr="00A70754">
        <w:rPr>
          <w:rStyle w:val="normaltextrun"/>
          <w:rFonts w:ascii="Arial" w:hAnsi="Arial" w:cs="Arial"/>
          <w:bCs/>
          <w:color w:val="000000"/>
          <w:sz w:val="28"/>
          <w:szCs w:val="28"/>
        </w:rPr>
        <w:t>0</w:t>
      </w:r>
    </w:p>
    <w:p w14:paraId="4A2CA144" w14:textId="4A76C607" w:rsidR="006A55C2" w:rsidRPr="00A70754" w:rsidRDefault="006A55C2" w:rsidP="00A70754">
      <w:pPr>
        <w:pStyle w:val="paragraph"/>
        <w:pBdr>
          <w:top w:val="single" w:sz="4" w:space="1" w:color="auto"/>
          <w:left w:val="single" w:sz="4" w:space="4" w:color="auto"/>
          <w:bottom w:val="single" w:sz="4" w:space="1" w:color="auto"/>
          <w:right w:val="single" w:sz="4" w:space="4" w:color="auto"/>
        </w:pBdr>
        <w:shd w:val="clear" w:color="auto" w:fill="C5E0B3" w:themeFill="accent6" w:themeFillTint="66"/>
        <w:textAlignment w:val="baseline"/>
        <w:rPr>
          <w:rStyle w:val="normaltextrun"/>
          <w:rFonts w:ascii="Arial" w:hAnsi="Arial" w:cs="Arial"/>
          <w:bCs/>
          <w:color w:val="000000"/>
          <w:sz w:val="28"/>
          <w:szCs w:val="28"/>
        </w:rPr>
      </w:pPr>
      <w:r w:rsidRPr="00A70754">
        <w:rPr>
          <w:rStyle w:val="normaltextrun"/>
          <w:rFonts w:ascii="Arial" w:hAnsi="Arial" w:cs="Arial"/>
          <w:b/>
          <w:bCs/>
          <w:color w:val="000000"/>
          <w:sz w:val="28"/>
          <w:szCs w:val="28"/>
        </w:rPr>
        <w:t>Lokal:</w:t>
      </w:r>
      <w:r w:rsidR="00910C5E">
        <w:rPr>
          <w:rStyle w:val="normaltextrun"/>
          <w:rFonts w:ascii="Arial" w:hAnsi="Arial" w:cs="Arial"/>
          <w:bCs/>
          <w:color w:val="000000"/>
          <w:sz w:val="28"/>
          <w:szCs w:val="28"/>
        </w:rPr>
        <w:t xml:space="preserve"> </w:t>
      </w:r>
      <w:r w:rsidR="008667E5">
        <w:rPr>
          <w:rStyle w:val="normaltextrun"/>
          <w:rFonts w:ascii="Arial" w:hAnsi="Arial" w:cs="Arial"/>
          <w:bCs/>
          <w:color w:val="000000"/>
          <w:sz w:val="28"/>
          <w:szCs w:val="28"/>
        </w:rPr>
        <w:t>Föreningslokalen, Kristallvägen 32</w:t>
      </w:r>
    </w:p>
    <w:p w14:paraId="04BFD550" w14:textId="77777777" w:rsidR="00687893" w:rsidRDefault="00687893" w:rsidP="00960582">
      <w:pPr>
        <w:pStyle w:val="paragraph"/>
        <w:textAlignment w:val="baseline"/>
        <w:rPr>
          <w:rStyle w:val="normaltextrun"/>
          <w:rFonts w:ascii="Arial" w:hAnsi="Arial" w:cs="Arial"/>
          <w:b/>
          <w:bCs/>
          <w:color w:val="000000"/>
          <w:sz w:val="22"/>
          <w:szCs w:val="22"/>
        </w:rPr>
      </w:pPr>
    </w:p>
    <w:p w14:paraId="19FBEA05" w14:textId="77777777" w:rsidR="007923DA" w:rsidRPr="00FC41B5" w:rsidRDefault="007923DA" w:rsidP="007923DA">
      <w:pPr>
        <w:numPr>
          <w:ilvl w:val="0"/>
          <w:numId w:val="22"/>
        </w:numPr>
        <w:overflowPunct/>
        <w:autoSpaceDE/>
        <w:autoSpaceDN/>
        <w:adjustRightInd/>
        <w:textAlignment w:val="auto"/>
        <w:rPr>
          <w:sz w:val="22"/>
          <w:szCs w:val="22"/>
        </w:rPr>
      </w:pPr>
      <w:r w:rsidRPr="00FC41B5">
        <w:rPr>
          <w:sz w:val="22"/>
          <w:szCs w:val="22"/>
        </w:rPr>
        <w:t xml:space="preserve">Öppnande </w:t>
      </w:r>
    </w:p>
    <w:p w14:paraId="704D7211" w14:textId="77777777" w:rsidR="007923DA" w:rsidRPr="00FC41B5" w:rsidRDefault="007923DA" w:rsidP="007923DA">
      <w:pPr>
        <w:numPr>
          <w:ilvl w:val="0"/>
          <w:numId w:val="22"/>
        </w:numPr>
        <w:overflowPunct/>
        <w:autoSpaceDE/>
        <w:autoSpaceDN/>
        <w:adjustRightInd/>
        <w:textAlignment w:val="auto"/>
        <w:rPr>
          <w:sz w:val="22"/>
          <w:szCs w:val="22"/>
        </w:rPr>
      </w:pPr>
      <w:r w:rsidRPr="00FC41B5">
        <w:rPr>
          <w:sz w:val="22"/>
          <w:szCs w:val="22"/>
        </w:rPr>
        <w:t>Val av stämmoordförande</w:t>
      </w:r>
    </w:p>
    <w:p w14:paraId="661DF57A" w14:textId="77777777" w:rsidR="007923DA" w:rsidRPr="00FC41B5" w:rsidRDefault="007923DA" w:rsidP="007923DA">
      <w:pPr>
        <w:numPr>
          <w:ilvl w:val="0"/>
          <w:numId w:val="22"/>
        </w:numPr>
        <w:overflowPunct/>
        <w:autoSpaceDE/>
        <w:autoSpaceDN/>
        <w:adjustRightInd/>
        <w:textAlignment w:val="auto"/>
        <w:rPr>
          <w:sz w:val="22"/>
          <w:szCs w:val="22"/>
        </w:rPr>
      </w:pPr>
      <w:r w:rsidRPr="00FC41B5">
        <w:rPr>
          <w:sz w:val="22"/>
          <w:szCs w:val="22"/>
        </w:rPr>
        <w:t>Anmälan av stämmoordförandens val av protokollförare</w:t>
      </w:r>
    </w:p>
    <w:p w14:paraId="265F3A8A" w14:textId="77777777" w:rsidR="007923DA" w:rsidRPr="00FC41B5" w:rsidRDefault="007923DA" w:rsidP="007923DA">
      <w:pPr>
        <w:numPr>
          <w:ilvl w:val="0"/>
          <w:numId w:val="22"/>
        </w:numPr>
        <w:overflowPunct/>
        <w:autoSpaceDE/>
        <w:autoSpaceDN/>
        <w:adjustRightInd/>
        <w:textAlignment w:val="auto"/>
        <w:rPr>
          <w:sz w:val="22"/>
          <w:szCs w:val="22"/>
        </w:rPr>
      </w:pPr>
      <w:r w:rsidRPr="00FC41B5">
        <w:rPr>
          <w:sz w:val="22"/>
          <w:szCs w:val="22"/>
        </w:rPr>
        <w:t xml:space="preserve">Godkännande av dagordningen </w:t>
      </w:r>
    </w:p>
    <w:p w14:paraId="2E558538" w14:textId="77777777" w:rsidR="007923DA" w:rsidRPr="00FC41B5" w:rsidRDefault="007923DA" w:rsidP="007923DA">
      <w:pPr>
        <w:numPr>
          <w:ilvl w:val="0"/>
          <w:numId w:val="22"/>
        </w:numPr>
        <w:overflowPunct/>
        <w:autoSpaceDE/>
        <w:autoSpaceDN/>
        <w:adjustRightInd/>
        <w:textAlignment w:val="auto"/>
        <w:rPr>
          <w:sz w:val="22"/>
          <w:szCs w:val="22"/>
        </w:rPr>
      </w:pPr>
      <w:r w:rsidRPr="00FC41B5">
        <w:rPr>
          <w:sz w:val="22"/>
          <w:szCs w:val="22"/>
        </w:rPr>
        <w:t xml:space="preserve">Val av två (2) justerare tillika rösträknare </w:t>
      </w:r>
    </w:p>
    <w:p w14:paraId="21E47AF4" w14:textId="77777777" w:rsidR="007923DA" w:rsidRPr="00FC41B5" w:rsidRDefault="007923DA" w:rsidP="007923DA">
      <w:pPr>
        <w:numPr>
          <w:ilvl w:val="0"/>
          <w:numId w:val="22"/>
        </w:numPr>
        <w:overflowPunct/>
        <w:autoSpaceDE/>
        <w:autoSpaceDN/>
        <w:adjustRightInd/>
        <w:textAlignment w:val="auto"/>
        <w:rPr>
          <w:sz w:val="22"/>
          <w:szCs w:val="22"/>
        </w:rPr>
      </w:pPr>
      <w:r w:rsidRPr="00FC41B5">
        <w:rPr>
          <w:sz w:val="22"/>
          <w:szCs w:val="22"/>
        </w:rPr>
        <w:t xml:space="preserve">Fråga om stämman blivit stadgeenligt utlyst </w:t>
      </w:r>
    </w:p>
    <w:p w14:paraId="554DB2AA" w14:textId="77777777" w:rsidR="007923DA" w:rsidRPr="00FC41B5" w:rsidRDefault="007923DA" w:rsidP="007923DA">
      <w:pPr>
        <w:numPr>
          <w:ilvl w:val="0"/>
          <w:numId w:val="22"/>
        </w:numPr>
        <w:overflowPunct/>
        <w:autoSpaceDE/>
        <w:autoSpaceDN/>
        <w:adjustRightInd/>
        <w:textAlignment w:val="auto"/>
        <w:rPr>
          <w:sz w:val="22"/>
          <w:szCs w:val="22"/>
        </w:rPr>
      </w:pPr>
      <w:r w:rsidRPr="00FC41B5">
        <w:rPr>
          <w:sz w:val="22"/>
          <w:szCs w:val="22"/>
        </w:rPr>
        <w:t xml:space="preserve">Fastställande av röstlängd </w:t>
      </w:r>
    </w:p>
    <w:p w14:paraId="20CBFD4D" w14:textId="77777777" w:rsidR="007923DA" w:rsidRPr="00FC41B5" w:rsidRDefault="007923DA" w:rsidP="007923DA">
      <w:pPr>
        <w:numPr>
          <w:ilvl w:val="0"/>
          <w:numId w:val="22"/>
        </w:numPr>
        <w:overflowPunct/>
        <w:autoSpaceDE/>
        <w:autoSpaceDN/>
        <w:adjustRightInd/>
        <w:textAlignment w:val="auto"/>
        <w:rPr>
          <w:sz w:val="22"/>
          <w:szCs w:val="22"/>
        </w:rPr>
      </w:pPr>
      <w:r w:rsidRPr="00FC41B5">
        <w:rPr>
          <w:sz w:val="22"/>
          <w:szCs w:val="22"/>
        </w:rPr>
        <w:t xml:space="preserve">Föredragning av styrelsens årsredovisning </w:t>
      </w:r>
    </w:p>
    <w:p w14:paraId="4CC128C5" w14:textId="77777777" w:rsidR="007923DA" w:rsidRPr="00FC41B5" w:rsidRDefault="007923DA" w:rsidP="007923DA">
      <w:pPr>
        <w:numPr>
          <w:ilvl w:val="0"/>
          <w:numId w:val="22"/>
        </w:numPr>
        <w:overflowPunct/>
        <w:autoSpaceDE/>
        <w:autoSpaceDN/>
        <w:adjustRightInd/>
        <w:textAlignment w:val="auto"/>
        <w:rPr>
          <w:sz w:val="22"/>
          <w:szCs w:val="22"/>
        </w:rPr>
      </w:pPr>
      <w:r w:rsidRPr="00FC41B5">
        <w:rPr>
          <w:sz w:val="22"/>
          <w:szCs w:val="22"/>
        </w:rPr>
        <w:t xml:space="preserve">Föredragning av revisorns berättelse </w:t>
      </w:r>
    </w:p>
    <w:p w14:paraId="2945F771" w14:textId="77777777" w:rsidR="007923DA" w:rsidRPr="00FC41B5" w:rsidRDefault="007923DA" w:rsidP="007923DA">
      <w:pPr>
        <w:numPr>
          <w:ilvl w:val="0"/>
          <w:numId w:val="22"/>
        </w:numPr>
        <w:overflowPunct/>
        <w:autoSpaceDE/>
        <w:autoSpaceDN/>
        <w:adjustRightInd/>
        <w:textAlignment w:val="auto"/>
        <w:rPr>
          <w:sz w:val="22"/>
          <w:szCs w:val="22"/>
        </w:rPr>
      </w:pPr>
      <w:r w:rsidRPr="00FC41B5">
        <w:rPr>
          <w:sz w:val="22"/>
          <w:szCs w:val="22"/>
        </w:rPr>
        <w:t xml:space="preserve">Beslut om fastställande av resultat- och balansräkning </w:t>
      </w:r>
    </w:p>
    <w:p w14:paraId="7C3276C6" w14:textId="77777777" w:rsidR="007923DA" w:rsidRPr="00FC41B5" w:rsidRDefault="007923DA" w:rsidP="007923DA">
      <w:pPr>
        <w:numPr>
          <w:ilvl w:val="0"/>
          <w:numId w:val="22"/>
        </w:numPr>
        <w:overflowPunct/>
        <w:autoSpaceDE/>
        <w:autoSpaceDN/>
        <w:adjustRightInd/>
        <w:textAlignment w:val="auto"/>
        <w:rPr>
          <w:sz w:val="22"/>
          <w:szCs w:val="22"/>
        </w:rPr>
      </w:pPr>
      <w:r w:rsidRPr="00FC41B5">
        <w:rPr>
          <w:sz w:val="22"/>
          <w:szCs w:val="22"/>
        </w:rPr>
        <w:t xml:space="preserve">Beslut om resultatdisposition </w:t>
      </w:r>
    </w:p>
    <w:p w14:paraId="37038A22" w14:textId="77777777" w:rsidR="007923DA" w:rsidRPr="00FC41B5" w:rsidRDefault="007923DA" w:rsidP="007923DA">
      <w:pPr>
        <w:numPr>
          <w:ilvl w:val="0"/>
          <w:numId w:val="22"/>
        </w:numPr>
        <w:overflowPunct/>
        <w:autoSpaceDE/>
        <w:autoSpaceDN/>
        <w:adjustRightInd/>
        <w:textAlignment w:val="auto"/>
        <w:rPr>
          <w:sz w:val="22"/>
          <w:szCs w:val="22"/>
        </w:rPr>
      </w:pPr>
      <w:r w:rsidRPr="00FC41B5">
        <w:rPr>
          <w:sz w:val="22"/>
          <w:szCs w:val="22"/>
        </w:rPr>
        <w:t>Beslut om ansvarsfrihet för styrelsen</w:t>
      </w:r>
    </w:p>
    <w:p w14:paraId="1DD70C1A" w14:textId="77777777" w:rsidR="007923DA" w:rsidRPr="00FC41B5" w:rsidRDefault="007923DA" w:rsidP="007923DA">
      <w:pPr>
        <w:numPr>
          <w:ilvl w:val="0"/>
          <w:numId w:val="22"/>
        </w:numPr>
        <w:overflowPunct/>
        <w:autoSpaceDE/>
        <w:autoSpaceDN/>
        <w:adjustRightInd/>
        <w:textAlignment w:val="auto"/>
        <w:rPr>
          <w:sz w:val="22"/>
          <w:szCs w:val="22"/>
        </w:rPr>
      </w:pPr>
      <w:r w:rsidRPr="00FC41B5">
        <w:rPr>
          <w:sz w:val="22"/>
          <w:szCs w:val="22"/>
        </w:rPr>
        <w:t xml:space="preserve">Beslut om arvoden åt styrelsen och revisorer för nästkommande verksamhetsår </w:t>
      </w:r>
    </w:p>
    <w:p w14:paraId="5DF7FB70" w14:textId="77777777" w:rsidR="007923DA" w:rsidRPr="00FC41B5" w:rsidRDefault="007923DA" w:rsidP="007923DA">
      <w:pPr>
        <w:numPr>
          <w:ilvl w:val="0"/>
          <w:numId w:val="22"/>
        </w:numPr>
        <w:overflowPunct/>
        <w:autoSpaceDE/>
        <w:autoSpaceDN/>
        <w:adjustRightInd/>
        <w:textAlignment w:val="auto"/>
        <w:rPr>
          <w:sz w:val="22"/>
          <w:szCs w:val="22"/>
        </w:rPr>
      </w:pPr>
      <w:r w:rsidRPr="00FC41B5">
        <w:rPr>
          <w:sz w:val="22"/>
          <w:szCs w:val="22"/>
        </w:rPr>
        <w:t xml:space="preserve">Val av styrelseledamöter och suppleanter </w:t>
      </w:r>
    </w:p>
    <w:p w14:paraId="0D75E829" w14:textId="77777777" w:rsidR="007923DA" w:rsidRPr="00FC41B5" w:rsidRDefault="007923DA" w:rsidP="007923DA">
      <w:pPr>
        <w:numPr>
          <w:ilvl w:val="0"/>
          <w:numId w:val="22"/>
        </w:numPr>
        <w:overflowPunct/>
        <w:autoSpaceDE/>
        <w:autoSpaceDN/>
        <w:adjustRightInd/>
        <w:textAlignment w:val="auto"/>
        <w:rPr>
          <w:sz w:val="22"/>
          <w:szCs w:val="22"/>
        </w:rPr>
      </w:pPr>
      <w:r w:rsidRPr="00FC41B5">
        <w:rPr>
          <w:sz w:val="22"/>
          <w:szCs w:val="22"/>
        </w:rPr>
        <w:t xml:space="preserve">Val av revisorer och revisorssuppleant </w:t>
      </w:r>
    </w:p>
    <w:p w14:paraId="70D0A5D9" w14:textId="46F80D03" w:rsidR="007923DA" w:rsidRDefault="007923DA" w:rsidP="00523744">
      <w:pPr>
        <w:numPr>
          <w:ilvl w:val="0"/>
          <w:numId w:val="22"/>
        </w:numPr>
        <w:overflowPunct/>
        <w:autoSpaceDE/>
        <w:autoSpaceDN/>
        <w:adjustRightInd/>
        <w:textAlignment w:val="auto"/>
        <w:rPr>
          <w:sz w:val="22"/>
          <w:szCs w:val="22"/>
        </w:rPr>
      </w:pPr>
      <w:r w:rsidRPr="00E12973">
        <w:rPr>
          <w:sz w:val="22"/>
          <w:szCs w:val="22"/>
        </w:rPr>
        <w:t>Val av valberedning</w:t>
      </w:r>
    </w:p>
    <w:p w14:paraId="157FC536" w14:textId="498B50F8" w:rsidR="00EE617C" w:rsidRPr="00E12973" w:rsidRDefault="006E27CC" w:rsidP="00523744">
      <w:pPr>
        <w:numPr>
          <w:ilvl w:val="0"/>
          <w:numId w:val="22"/>
        </w:numPr>
        <w:overflowPunct/>
        <w:autoSpaceDE/>
        <w:autoSpaceDN/>
        <w:adjustRightInd/>
        <w:textAlignment w:val="auto"/>
        <w:rPr>
          <w:sz w:val="22"/>
          <w:szCs w:val="22"/>
        </w:rPr>
      </w:pPr>
      <w:r>
        <w:rPr>
          <w:sz w:val="22"/>
          <w:szCs w:val="22"/>
        </w:rPr>
        <w:t xml:space="preserve"> </w:t>
      </w:r>
      <w:r w:rsidR="00EE617C">
        <w:rPr>
          <w:sz w:val="22"/>
          <w:szCs w:val="22"/>
        </w:rPr>
        <w:t xml:space="preserve">Av styrelsen till stämman hänskjutna frågor samt av </w:t>
      </w:r>
      <w:r w:rsidR="00193F3C">
        <w:rPr>
          <w:sz w:val="22"/>
          <w:szCs w:val="22"/>
        </w:rPr>
        <w:t>föreningsmedlemmar anmälda ärenden</w:t>
      </w:r>
      <w:r w:rsidR="000078B2">
        <w:rPr>
          <w:sz w:val="22"/>
          <w:szCs w:val="22"/>
        </w:rPr>
        <w:t xml:space="preserve">: Motion om införande av laddplatser </w:t>
      </w:r>
      <w:r w:rsidR="007B000D">
        <w:rPr>
          <w:sz w:val="22"/>
          <w:szCs w:val="22"/>
        </w:rPr>
        <w:t xml:space="preserve">för elbilar </w:t>
      </w:r>
      <w:r w:rsidR="00193F3C">
        <w:rPr>
          <w:sz w:val="22"/>
          <w:szCs w:val="22"/>
        </w:rPr>
        <w:t xml:space="preserve">(bilaga </w:t>
      </w:r>
      <w:r w:rsidR="00AB7D32">
        <w:rPr>
          <w:sz w:val="22"/>
          <w:szCs w:val="22"/>
        </w:rPr>
        <w:t>1</w:t>
      </w:r>
      <w:r w:rsidR="00193F3C">
        <w:rPr>
          <w:sz w:val="22"/>
          <w:szCs w:val="22"/>
        </w:rPr>
        <w:t>)</w:t>
      </w:r>
    </w:p>
    <w:p w14:paraId="0F77688D" w14:textId="77777777" w:rsidR="007923DA" w:rsidRPr="00FC41B5" w:rsidRDefault="007923DA" w:rsidP="007923DA">
      <w:pPr>
        <w:numPr>
          <w:ilvl w:val="0"/>
          <w:numId w:val="22"/>
        </w:numPr>
        <w:overflowPunct/>
        <w:autoSpaceDE/>
        <w:autoSpaceDN/>
        <w:adjustRightInd/>
        <w:textAlignment w:val="auto"/>
        <w:rPr>
          <w:sz w:val="22"/>
          <w:szCs w:val="22"/>
        </w:rPr>
      </w:pPr>
      <w:r w:rsidRPr="00FC41B5">
        <w:rPr>
          <w:sz w:val="22"/>
          <w:szCs w:val="22"/>
        </w:rPr>
        <w:t>Avslutande</w:t>
      </w:r>
    </w:p>
    <w:p w14:paraId="6943806E" w14:textId="77777777" w:rsidR="007923DA" w:rsidRDefault="007923DA" w:rsidP="00107A4D">
      <w:pPr>
        <w:pStyle w:val="paragraph"/>
        <w:spacing w:after="0" w:afterAutospacing="0"/>
        <w:textAlignment w:val="baseline"/>
        <w:rPr>
          <w:rStyle w:val="normaltextrun"/>
          <w:rFonts w:ascii="Arial" w:hAnsi="Arial" w:cs="Arial"/>
          <w:color w:val="000000"/>
          <w:sz w:val="40"/>
          <w:szCs w:val="40"/>
        </w:rPr>
      </w:pPr>
    </w:p>
    <w:p w14:paraId="0D8D7546" w14:textId="6095AE10" w:rsidR="00960582" w:rsidRPr="000C4AE0" w:rsidRDefault="000C4AE0" w:rsidP="00960582">
      <w:pPr>
        <w:pStyle w:val="paragraph"/>
        <w:textAlignment w:val="baseline"/>
        <w:rPr>
          <w:rFonts w:ascii="Segoe UI" w:hAnsi="Segoe UI" w:cs="Segoe UI"/>
          <w:color w:val="000000"/>
          <w:sz w:val="40"/>
          <w:szCs w:val="40"/>
        </w:rPr>
      </w:pPr>
      <w:r w:rsidRPr="000C4AE0">
        <w:rPr>
          <w:rStyle w:val="normaltextrun"/>
          <w:rFonts w:ascii="Arial" w:hAnsi="Arial" w:cs="Arial"/>
          <w:color w:val="000000"/>
          <w:sz w:val="40"/>
          <w:szCs w:val="40"/>
        </w:rPr>
        <w:t>VÄLKOMNA!</w:t>
      </w:r>
    </w:p>
    <w:p w14:paraId="2DB8EEF8" w14:textId="5B06ACA7" w:rsidR="00A41D53" w:rsidRDefault="00960582" w:rsidP="004F73C2">
      <w:pPr>
        <w:pStyle w:val="paragraph"/>
        <w:textAlignment w:val="baseline"/>
        <w:rPr>
          <w:rStyle w:val="normaltextrun"/>
          <w:rFonts w:ascii="Arial" w:hAnsi="Arial" w:cs="Arial"/>
          <w:color w:val="000000"/>
          <w:sz w:val="28"/>
          <w:szCs w:val="28"/>
        </w:rPr>
      </w:pPr>
      <w:r>
        <w:rPr>
          <w:rStyle w:val="normaltextrun"/>
          <w:rFonts w:ascii="Arial" w:hAnsi="Arial" w:cs="Arial"/>
          <w:color w:val="000000"/>
          <w:sz w:val="23"/>
          <w:szCs w:val="23"/>
        </w:rPr>
        <w:t> </w:t>
      </w:r>
      <w:r w:rsidR="000C4AE0" w:rsidRPr="000C4AE0">
        <w:rPr>
          <w:rStyle w:val="normaltextrun"/>
          <w:rFonts w:ascii="Arial" w:hAnsi="Arial" w:cs="Arial"/>
          <w:color w:val="000000"/>
          <w:sz w:val="28"/>
          <w:szCs w:val="28"/>
        </w:rPr>
        <w:t>Styrelsen</w:t>
      </w:r>
      <w:r w:rsidR="00A90D0D">
        <w:rPr>
          <w:rStyle w:val="normaltextrun"/>
          <w:rFonts w:ascii="Arial" w:hAnsi="Arial" w:cs="Arial"/>
          <w:color w:val="000000"/>
          <w:sz w:val="28"/>
          <w:szCs w:val="28"/>
        </w:rPr>
        <w:t xml:space="preserve"> Bostadsrättsföreningen Akvamarinen 3</w:t>
      </w:r>
    </w:p>
    <w:p w14:paraId="49A919A8" w14:textId="77777777" w:rsidR="00D2510E" w:rsidRDefault="00D2510E">
      <w:pPr>
        <w:overflowPunct/>
        <w:autoSpaceDE/>
        <w:autoSpaceDN/>
        <w:adjustRightInd/>
        <w:spacing w:after="160" w:line="259" w:lineRule="auto"/>
        <w:textAlignment w:val="auto"/>
        <w:rPr>
          <w:rStyle w:val="normaltextrun"/>
          <w:rFonts w:ascii="Arial" w:hAnsi="Arial" w:cs="Arial"/>
          <w:color w:val="000000"/>
          <w:sz w:val="28"/>
          <w:szCs w:val="28"/>
        </w:rPr>
      </w:pPr>
    </w:p>
    <w:p w14:paraId="3A8C1BC0" w14:textId="4D63C37E" w:rsidR="00A41D53" w:rsidRDefault="00D2510E">
      <w:pPr>
        <w:overflowPunct/>
        <w:autoSpaceDE/>
        <w:autoSpaceDN/>
        <w:adjustRightInd/>
        <w:spacing w:after="160" w:line="259" w:lineRule="auto"/>
        <w:textAlignment w:val="auto"/>
        <w:rPr>
          <w:rStyle w:val="normaltextrun"/>
          <w:rFonts w:ascii="Arial" w:hAnsi="Arial" w:cs="Arial"/>
          <w:color w:val="000000"/>
          <w:sz w:val="28"/>
          <w:szCs w:val="28"/>
        </w:rPr>
      </w:pPr>
      <w:r>
        <w:rPr>
          <w:rStyle w:val="normaltextrun"/>
          <w:rFonts w:ascii="Arial" w:hAnsi="Arial" w:cs="Arial"/>
          <w:color w:val="000000"/>
          <w:sz w:val="28"/>
          <w:szCs w:val="28"/>
        </w:rPr>
        <w:t xml:space="preserve">OBS! Vi </w:t>
      </w:r>
      <w:r w:rsidR="007D2A1E">
        <w:rPr>
          <w:rStyle w:val="normaltextrun"/>
          <w:rFonts w:ascii="Arial" w:hAnsi="Arial" w:cs="Arial"/>
          <w:color w:val="000000"/>
          <w:sz w:val="28"/>
          <w:szCs w:val="28"/>
        </w:rPr>
        <w:t xml:space="preserve">har inga tryckta årsredovisningar </w:t>
      </w:r>
      <w:r w:rsidR="003A5E45">
        <w:rPr>
          <w:rStyle w:val="normaltextrun"/>
          <w:rFonts w:ascii="Arial" w:hAnsi="Arial" w:cs="Arial"/>
          <w:color w:val="000000"/>
          <w:sz w:val="28"/>
          <w:szCs w:val="28"/>
        </w:rPr>
        <w:t>längre</w:t>
      </w:r>
      <w:r w:rsidR="007D2A1E">
        <w:rPr>
          <w:rStyle w:val="normaltextrun"/>
          <w:rFonts w:ascii="Arial" w:hAnsi="Arial" w:cs="Arial"/>
          <w:color w:val="000000"/>
          <w:sz w:val="28"/>
          <w:szCs w:val="28"/>
        </w:rPr>
        <w:t>.</w:t>
      </w:r>
      <w:r w:rsidR="00071BFC">
        <w:rPr>
          <w:rStyle w:val="normaltextrun"/>
          <w:rFonts w:ascii="Arial" w:hAnsi="Arial" w:cs="Arial"/>
          <w:color w:val="000000"/>
          <w:sz w:val="28"/>
          <w:szCs w:val="28"/>
        </w:rPr>
        <w:t xml:space="preserve"> </w:t>
      </w:r>
      <w:r w:rsidR="00B04E5F">
        <w:rPr>
          <w:rStyle w:val="normaltextrun"/>
          <w:rFonts w:ascii="Arial" w:hAnsi="Arial" w:cs="Arial"/>
          <w:color w:val="000000"/>
          <w:sz w:val="28"/>
          <w:szCs w:val="28"/>
        </w:rPr>
        <w:t>Du kan h</w:t>
      </w:r>
      <w:r w:rsidR="00071BFC">
        <w:rPr>
          <w:rStyle w:val="normaltextrun"/>
          <w:rFonts w:ascii="Arial" w:hAnsi="Arial" w:cs="Arial"/>
          <w:color w:val="000000"/>
          <w:sz w:val="28"/>
          <w:szCs w:val="28"/>
        </w:rPr>
        <w:t>ämta din</w:t>
      </w:r>
      <w:r w:rsidR="007C1A36">
        <w:rPr>
          <w:rStyle w:val="normaltextrun"/>
          <w:rFonts w:ascii="Arial" w:hAnsi="Arial" w:cs="Arial"/>
          <w:color w:val="000000"/>
          <w:sz w:val="28"/>
          <w:szCs w:val="28"/>
        </w:rPr>
        <w:t xml:space="preserve"> digitala</w:t>
      </w:r>
      <w:r w:rsidR="00071BFC">
        <w:rPr>
          <w:rStyle w:val="normaltextrun"/>
          <w:rFonts w:ascii="Arial" w:hAnsi="Arial" w:cs="Arial"/>
          <w:color w:val="000000"/>
          <w:sz w:val="28"/>
          <w:szCs w:val="28"/>
        </w:rPr>
        <w:t xml:space="preserve"> årsredovisning på</w:t>
      </w:r>
      <w:r w:rsidR="00234938">
        <w:rPr>
          <w:rStyle w:val="normaltextrun"/>
          <w:rFonts w:ascii="Arial" w:hAnsi="Arial" w:cs="Arial"/>
          <w:color w:val="000000"/>
          <w:sz w:val="28"/>
          <w:szCs w:val="28"/>
        </w:rPr>
        <w:t xml:space="preserve"> hemsidan</w:t>
      </w:r>
      <w:r w:rsidR="00071BFC">
        <w:rPr>
          <w:rStyle w:val="normaltextrun"/>
          <w:rFonts w:ascii="Arial" w:hAnsi="Arial" w:cs="Arial"/>
          <w:color w:val="000000"/>
          <w:sz w:val="28"/>
          <w:szCs w:val="28"/>
        </w:rPr>
        <w:t xml:space="preserve"> </w:t>
      </w:r>
      <w:hyperlink r:id="rId5" w:history="1">
        <w:r w:rsidR="003B111B" w:rsidRPr="00FC1B9B">
          <w:rPr>
            <w:rStyle w:val="Hyperlnk"/>
            <w:rFonts w:ascii="Arial" w:hAnsi="Arial" w:cs="Arial"/>
            <w:sz w:val="28"/>
            <w:szCs w:val="28"/>
          </w:rPr>
          <w:t>www.akvamarinen3.com</w:t>
        </w:r>
      </w:hyperlink>
      <w:r w:rsidR="003B111B">
        <w:rPr>
          <w:rStyle w:val="normaltextrun"/>
          <w:rFonts w:ascii="Arial" w:hAnsi="Arial" w:cs="Arial"/>
          <w:color w:val="000000"/>
          <w:sz w:val="28"/>
          <w:szCs w:val="28"/>
        </w:rPr>
        <w:t xml:space="preserve"> eller</w:t>
      </w:r>
      <w:r w:rsidR="00FA39E3">
        <w:rPr>
          <w:rStyle w:val="normaltextrun"/>
          <w:rFonts w:ascii="Arial" w:hAnsi="Arial" w:cs="Arial"/>
          <w:color w:val="000000"/>
          <w:sz w:val="28"/>
          <w:szCs w:val="28"/>
        </w:rPr>
        <w:t xml:space="preserve"> </w:t>
      </w:r>
      <w:r w:rsidR="009F040F">
        <w:rPr>
          <w:rStyle w:val="normaltextrun"/>
          <w:rFonts w:ascii="Arial" w:hAnsi="Arial" w:cs="Arial"/>
          <w:color w:val="000000"/>
          <w:sz w:val="28"/>
          <w:szCs w:val="28"/>
        </w:rPr>
        <w:t xml:space="preserve">i </w:t>
      </w:r>
      <w:r w:rsidR="00234938">
        <w:rPr>
          <w:rStyle w:val="normaltextrun"/>
          <w:rFonts w:ascii="Arial" w:hAnsi="Arial" w:cs="Arial"/>
          <w:color w:val="000000"/>
          <w:sz w:val="28"/>
          <w:szCs w:val="28"/>
        </w:rPr>
        <w:t xml:space="preserve">SBC Hemma: </w:t>
      </w:r>
      <w:hyperlink r:id="rId6" w:history="1">
        <w:r w:rsidR="00234938" w:rsidRPr="00D73689">
          <w:rPr>
            <w:rStyle w:val="Hyperlnk"/>
            <w:rFonts w:ascii="Arial" w:hAnsi="Arial" w:cs="Arial"/>
            <w:sz w:val="28"/>
            <w:szCs w:val="28"/>
          </w:rPr>
          <w:t>hemma.sbc.se/kundportal/login</w:t>
        </w:r>
      </w:hyperlink>
      <w:r w:rsidR="00E46B42">
        <w:rPr>
          <w:rStyle w:val="normaltextrun"/>
          <w:rFonts w:ascii="Arial" w:hAnsi="Arial" w:cs="Arial"/>
          <w:color w:val="000000"/>
          <w:sz w:val="28"/>
          <w:szCs w:val="28"/>
        </w:rPr>
        <w:t>.</w:t>
      </w:r>
    </w:p>
    <w:p w14:paraId="3D35672D" w14:textId="77777777" w:rsidR="00CF3ED0" w:rsidRDefault="00CF3ED0" w:rsidP="000427E4">
      <w:pPr>
        <w:overflowPunct/>
        <w:autoSpaceDE/>
        <w:autoSpaceDN/>
        <w:adjustRightInd/>
        <w:textAlignment w:val="auto"/>
        <w:rPr>
          <w:rFonts w:ascii="Arial" w:hAnsi="Arial" w:cs="Arial"/>
          <w:sz w:val="32"/>
          <w:szCs w:val="28"/>
        </w:rPr>
      </w:pPr>
    </w:p>
    <w:p w14:paraId="0BFC71CC" w14:textId="6A074314" w:rsidR="008E5165" w:rsidRDefault="008E5165">
      <w:pPr>
        <w:overflowPunct/>
        <w:autoSpaceDE/>
        <w:autoSpaceDN/>
        <w:adjustRightInd/>
        <w:spacing w:after="160" w:line="259" w:lineRule="auto"/>
        <w:textAlignment w:val="auto"/>
        <w:rPr>
          <w:rFonts w:ascii="Arial" w:hAnsi="Arial" w:cs="Arial"/>
          <w:sz w:val="32"/>
          <w:szCs w:val="28"/>
        </w:rPr>
      </w:pPr>
    </w:p>
    <w:p w14:paraId="5318B0BB" w14:textId="15B52DB3" w:rsidR="000427E4" w:rsidRPr="002832FC" w:rsidRDefault="00D23B77" w:rsidP="000427E4">
      <w:pPr>
        <w:overflowPunct/>
        <w:autoSpaceDE/>
        <w:autoSpaceDN/>
        <w:adjustRightInd/>
        <w:textAlignment w:val="auto"/>
        <w:rPr>
          <w:rFonts w:ascii="Arial" w:hAnsi="Arial" w:cs="Arial"/>
          <w:sz w:val="32"/>
          <w:szCs w:val="28"/>
        </w:rPr>
      </w:pPr>
      <w:r>
        <w:rPr>
          <w:rFonts w:ascii="Arial" w:hAnsi="Arial" w:cs="Arial"/>
          <w:sz w:val="32"/>
          <w:szCs w:val="28"/>
        </w:rPr>
        <w:t>F</w:t>
      </w:r>
      <w:r w:rsidR="000427E4" w:rsidRPr="002832FC">
        <w:rPr>
          <w:rFonts w:ascii="Arial" w:hAnsi="Arial" w:cs="Arial"/>
          <w:sz w:val="32"/>
          <w:szCs w:val="28"/>
        </w:rPr>
        <w:t>örslag till styrelse inför årets stämma</w:t>
      </w:r>
      <w:r>
        <w:rPr>
          <w:rFonts w:ascii="Arial" w:hAnsi="Arial" w:cs="Arial"/>
          <w:sz w:val="32"/>
          <w:szCs w:val="28"/>
        </w:rPr>
        <w:t>:</w:t>
      </w:r>
    </w:p>
    <w:p w14:paraId="7540C774" w14:textId="77777777" w:rsidR="000427E4" w:rsidRPr="002832FC" w:rsidRDefault="000427E4" w:rsidP="000427E4">
      <w:pPr>
        <w:overflowPunct/>
        <w:autoSpaceDE/>
        <w:autoSpaceDN/>
        <w:adjustRightInd/>
        <w:textAlignment w:val="auto"/>
        <w:rPr>
          <w:rFonts w:ascii="Arial" w:hAnsi="Arial" w:cs="Arial"/>
          <w:sz w:val="28"/>
          <w:szCs w:val="24"/>
        </w:rPr>
      </w:pPr>
      <w:r w:rsidRPr="002832FC">
        <w:rPr>
          <w:rFonts w:ascii="Arial" w:hAnsi="Arial" w:cs="Arial"/>
          <w:sz w:val="28"/>
          <w:szCs w:val="24"/>
        </w:rPr>
        <w:t> </w:t>
      </w:r>
    </w:p>
    <w:p w14:paraId="51309EF5" w14:textId="77777777" w:rsidR="000427E4" w:rsidRPr="002832FC" w:rsidRDefault="000427E4" w:rsidP="000427E4">
      <w:pPr>
        <w:overflowPunct/>
        <w:autoSpaceDE/>
        <w:autoSpaceDN/>
        <w:adjustRightInd/>
        <w:textAlignment w:val="auto"/>
        <w:rPr>
          <w:rFonts w:ascii="Arial" w:hAnsi="Arial" w:cs="Arial"/>
          <w:sz w:val="28"/>
          <w:szCs w:val="24"/>
          <w:u w:val="single"/>
        </w:rPr>
      </w:pPr>
      <w:r w:rsidRPr="002832FC">
        <w:rPr>
          <w:rFonts w:ascii="Arial" w:hAnsi="Arial" w:cs="Arial"/>
          <w:sz w:val="28"/>
          <w:szCs w:val="24"/>
          <w:u w:val="single"/>
        </w:rPr>
        <w:t>Ordinarie ledamöter</w:t>
      </w:r>
    </w:p>
    <w:p w14:paraId="34352791" w14:textId="77777777" w:rsidR="00D05B0B" w:rsidRDefault="00D05B0B" w:rsidP="000427E4">
      <w:pPr>
        <w:overflowPunct/>
        <w:autoSpaceDE/>
        <w:autoSpaceDN/>
        <w:adjustRightInd/>
        <w:textAlignment w:val="auto"/>
        <w:rPr>
          <w:rFonts w:ascii="Arial" w:hAnsi="Arial" w:cs="Arial"/>
          <w:sz w:val="28"/>
          <w:szCs w:val="24"/>
        </w:rPr>
      </w:pPr>
      <w:r>
        <w:rPr>
          <w:rFonts w:ascii="Arial" w:hAnsi="Arial" w:cs="Arial"/>
          <w:sz w:val="28"/>
          <w:szCs w:val="24"/>
        </w:rPr>
        <w:t>Lena Bagger</w:t>
      </w:r>
    </w:p>
    <w:p w14:paraId="5CE213D4" w14:textId="67B308DF" w:rsidR="000427E4" w:rsidRDefault="000427E4" w:rsidP="000427E4">
      <w:pPr>
        <w:overflowPunct/>
        <w:autoSpaceDE/>
        <w:autoSpaceDN/>
        <w:adjustRightInd/>
        <w:textAlignment w:val="auto"/>
        <w:rPr>
          <w:rFonts w:ascii="Arial" w:hAnsi="Arial" w:cs="Arial"/>
          <w:sz w:val="28"/>
          <w:szCs w:val="24"/>
        </w:rPr>
      </w:pPr>
      <w:r w:rsidRPr="002832FC">
        <w:rPr>
          <w:rFonts w:ascii="Arial" w:hAnsi="Arial" w:cs="Arial"/>
          <w:sz w:val="28"/>
          <w:szCs w:val="24"/>
        </w:rPr>
        <w:t>Pia Berggren</w:t>
      </w:r>
      <w:r w:rsidRPr="002832FC">
        <w:rPr>
          <w:rFonts w:ascii="Arial" w:hAnsi="Arial" w:cs="Arial"/>
          <w:sz w:val="28"/>
          <w:szCs w:val="24"/>
        </w:rPr>
        <w:br/>
        <w:t>Helena Berin</w:t>
      </w:r>
      <w:r w:rsidRPr="002832FC">
        <w:rPr>
          <w:rFonts w:ascii="Arial" w:hAnsi="Arial" w:cs="Arial"/>
          <w:sz w:val="28"/>
          <w:szCs w:val="24"/>
        </w:rPr>
        <w:br/>
        <w:t>Peter Håkansson</w:t>
      </w:r>
    </w:p>
    <w:p w14:paraId="681FA147" w14:textId="005E6289" w:rsidR="000427E4" w:rsidRPr="002832FC" w:rsidRDefault="000820B9" w:rsidP="000427E4">
      <w:pPr>
        <w:overflowPunct/>
        <w:autoSpaceDE/>
        <w:autoSpaceDN/>
        <w:adjustRightInd/>
        <w:textAlignment w:val="auto"/>
        <w:rPr>
          <w:rFonts w:ascii="Arial" w:hAnsi="Arial" w:cs="Arial"/>
          <w:sz w:val="28"/>
          <w:szCs w:val="24"/>
        </w:rPr>
      </w:pPr>
      <w:r>
        <w:rPr>
          <w:rFonts w:ascii="Arial" w:hAnsi="Arial" w:cs="Arial"/>
          <w:sz w:val="28"/>
          <w:szCs w:val="24"/>
        </w:rPr>
        <w:t>Håkan Lidberg</w:t>
      </w:r>
    </w:p>
    <w:p w14:paraId="207B04E6" w14:textId="77777777" w:rsidR="000427E4" w:rsidRPr="002832FC" w:rsidRDefault="000427E4" w:rsidP="000427E4">
      <w:pPr>
        <w:overflowPunct/>
        <w:autoSpaceDE/>
        <w:autoSpaceDN/>
        <w:adjustRightInd/>
        <w:textAlignment w:val="auto"/>
        <w:rPr>
          <w:rFonts w:ascii="Arial" w:hAnsi="Arial" w:cs="Arial"/>
          <w:sz w:val="28"/>
          <w:szCs w:val="24"/>
        </w:rPr>
      </w:pPr>
    </w:p>
    <w:p w14:paraId="2A77B8CF" w14:textId="77777777" w:rsidR="000427E4" w:rsidRPr="002832FC" w:rsidRDefault="000427E4" w:rsidP="000427E4">
      <w:pPr>
        <w:overflowPunct/>
        <w:autoSpaceDE/>
        <w:autoSpaceDN/>
        <w:adjustRightInd/>
        <w:textAlignment w:val="auto"/>
        <w:rPr>
          <w:rFonts w:ascii="Arial" w:hAnsi="Arial" w:cs="Arial"/>
          <w:sz w:val="28"/>
          <w:szCs w:val="24"/>
        </w:rPr>
      </w:pPr>
      <w:r w:rsidRPr="002832FC">
        <w:rPr>
          <w:rFonts w:ascii="Arial" w:hAnsi="Arial" w:cs="Arial"/>
          <w:sz w:val="28"/>
          <w:szCs w:val="24"/>
        </w:rPr>
        <w:t> </w:t>
      </w:r>
    </w:p>
    <w:p w14:paraId="7BBF9C8A" w14:textId="621FC08E" w:rsidR="000427E4" w:rsidRPr="00D05B0B" w:rsidRDefault="000427E4" w:rsidP="000427E4">
      <w:pPr>
        <w:overflowPunct/>
        <w:autoSpaceDE/>
        <w:autoSpaceDN/>
        <w:adjustRightInd/>
        <w:textAlignment w:val="auto"/>
        <w:rPr>
          <w:rFonts w:ascii="Arial" w:hAnsi="Arial" w:cs="Arial"/>
          <w:sz w:val="28"/>
          <w:szCs w:val="24"/>
          <w:u w:val="single"/>
        </w:rPr>
      </w:pPr>
      <w:r w:rsidRPr="002832FC">
        <w:rPr>
          <w:rFonts w:ascii="Arial" w:hAnsi="Arial" w:cs="Arial"/>
          <w:sz w:val="28"/>
          <w:szCs w:val="24"/>
          <w:u w:val="single"/>
        </w:rPr>
        <w:t>Suppleanter</w:t>
      </w:r>
    </w:p>
    <w:p w14:paraId="7206EEB7" w14:textId="33A0F15F" w:rsidR="000F1AA1" w:rsidRPr="002832FC" w:rsidRDefault="00174556" w:rsidP="000427E4">
      <w:pPr>
        <w:overflowPunct/>
        <w:autoSpaceDE/>
        <w:autoSpaceDN/>
        <w:adjustRightInd/>
        <w:textAlignment w:val="auto"/>
        <w:rPr>
          <w:rFonts w:ascii="Arial" w:hAnsi="Arial" w:cs="Arial"/>
          <w:sz w:val="28"/>
          <w:szCs w:val="24"/>
        </w:rPr>
      </w:pPr>
      <w:r>
        <w:rPr>
          <w:rFonts w:ascii="Arial" w:hAnsi="Arial" w:cs="Arial"/>
          <w:sz w:val="28"/>
          <w:szCs w:val="24"/>
        </w:rPr>
        <w:t>Carl-</w:t>
      </w:r>
      <w:r w:rsidR="00F13A0D">
        <w:rPr>
          <w:rFonts w:ascii="Arial" w:hAnsi="Arial" w:cs="Arial"/>
          <w:sz w:val="28"/>
          <w:szCs w:val="24"/>
        </w:rPr>
        <w:t>Fredrik Wramler</w:t>
      </w:r>
    </w:p>
    <w:p w14:paraId="7A1AC329" w14:textId="77777777" w:rsidR="000427E4" w:rsidRPr="002832FC" w:rsidRDefault="000427E4" w:rsidP="000427E4">
      <w:pPr>
        <w:overflowPunct/>
        <w:autoSpaceDE/>
        <w:autoSpaceDN/>
        <w:adjustRightInd/>
        <w:textAlignment w:val="auto"/>
        <w:rPr>
          <w:rFonts w:ascii="Arial" w:hAnsi="Arial" w:cs="Arial"/>
          <w:sz w:val="28"/>
          <w:szCs w:val="24"/>
        </w:rPr>
      </w:pPr>
    </w:p>
    <w:p w14:paraId="6FBDF73A" w14:textId="77777777" w:rsidR="000427E4" w:rsidRPr="002832FC" w:rsidRDefault="000427E4" w:rsidP="000427E4">
      <w:pPr>
        <w:overflowPunct/>
        <w:autoSpaceDE/>
        <w:autoSpaceDN/>
        <w:adjustRightInd/>
        <w:textAlignment w:val="auto"/>
        <w:rPr>
          <w:rFonts w:ascii="Arial" w:hAnsi="Arial" w:cs="Arial"/>
          <w:sz w:val="28"/>
          <w:szCs w:val="24"/>
        </w:rPr>
      </w:pPr>
    </w:p>
    <w:p w14:paraId="65C250B2" w14:textId="77777777" w:rsidR="000427E4" w:rsidRPr="002832FC" w:rsidRDefault="000427E4" w:rsidP="000427E4">
      <w:pPr>
        <w:overflowPunct/>
        <w:autoSpaceDE/>
        <w:autoSpaceDN/>
        <w:adjustRightInd/>
        <w:textAlignment w:val="auto"/>
        <w:rPr>
          <w:rFonts w:ascii="Arial" w:hAnsi="Arial" w:cs="Arial"/>
          <w:sz w:val="28"/>
          <w:szCs w:val="24"/>
        </w:rPr>
      </w:pPr>
    </w:p>
    <w:p w14:paraId="6A9EBAC4" w14:textId="77777777" w:rsidR="000427E4" w:rsidRPr="002832FC" w:rsidRDefault="000427E4" w:rsidP="000427E4">
      <w:pPr>
        <w:overflowPunct/>
        <w:autoSpaceDE/>
        <w:autoSpaceDN/>
        <w:adjustRightInd/>
        <w:textAlignment w:val="auto"/>
        <w:rPr>
          <w:rFonts w:ascii="Arial" w:hAnsi="Arial" w:cs="Arial"/>
          <w:sz w:val="28"/>
          <w:szCs w:val="24"/>
        </w:rPr>
      </w:pPr>
    </w:p>
    <w:p w14:paraId="666FE5F0" w14:textId="77777777" w:rsidR="000427E4" w:rsidRPr="002832FC" w:rsidRDefault="000427E4" w:rsidP="000427E4">
      <w:pPr>
        <w:overflowPunct/>
        <w:autoSpaceDE/>
        <w:autoSpaceDN/>
        <w:adjustRightInd/>
        <w:textAlignment w:val="auto"/>
        <w:rPr>
          <w:rFonts w:ascii="Arial" w:hAnsi="Arial" w:cs="Arial"/>
          <w:sz w:val="32"/>
          <w:szCs w:val="28"/>
        </w:rPr>
      </w:pPr>
      <w:r w:rsidRPr="002832FC">
        <w:rPr>
          <w:rFonts w:ascii="Arial" w:hAnsi="Arial" w:cs="Arial"/>
          <w:sz w:val="32"/>
          <w:szCs w:val="28"/>
        </w:rPr>
        <w:t>Styrelsens förslag till val av revisor</w:t>
      </w:r>
    </w:p>
    <w:p w14:paraId="6DD5283D" w14:textId="77777777" w:rsidR="000427E4" w:rsidRPr="002832FC" w:rsidRDefault="000427E4" w:rsidP="000427E4">
      <w:pPr>
        <w:overflowPunct/>
        <w:autoSpaceDE/>
        <w:autoSpaceDN/>
        <w:adjustRightInd/>
        <w:textAlignment w:val="auto"/>
        <w:rPr>
          <w:rFonts w:ascii="Arial" w:hAnsi="Arial" w:cs="Arial"/>
          <w:sz w:val="28"/>
          <w:szCs w:val="24"/>
        </w:rPr>
      </w:pPr>
    </w:p>
    <w:p w14:paraId="25759643" w14:textId="77777777" w:rsidR="000427E4" w:rsidRPr="002832FC" w:rsidRDefault="000427E4" w:rsidP="000427E4">
      <w:pPr>
        <w:overflowPunct/>
        <w:autoSpaceDE/>
        <w:autoSpaceDN/>
        <w:adjustRightInd/>
        <w:textAlignment w:val="auto"/>
        <w:rPr>
          <w:rFonts w:ascii="Arial" w:hAnsi="Arial" w:cs="Arial"/>
          <w:sz w:val="28"/>
          <w:szCs w:val="24"/>
        </w:rPr>
      </w:pPr>
      <w:r w:rsidRPr="002832FC">
        <w:rPr>
          <w:rFonts w:ascii="Arial" w:hAnsi="Arial" w:cs="Arial"/>
          <w:sz w:val="28"/>
          <w:szCs w:val="24"/>
        </w:rPr>
        <w:t>Patrik Löfving och Ekonomigruppen</w:t>
      </w:r>
    </w:p>
    <w:p w14:paraId="2B12439C" w14:textId="77777777" w:rsidR="000427E4" w:rsidRPr="002832FC" w:rsidRDefault="000427E4" w:rsidP="000427E4">
      <w:pPr>
        <w:overflowPunct/>
        <w:autoSpaceDE/>
        <w:autoSpaceDN/>
        <w:adjustRightInd/>
        <w:textAlignment w:val="auto"/>
        <w:rPr>
          <w:rFonts w:ascii="Arial" w:hAnsi="Arial" w:cs="Arial"/>
          <w:sz w:val="28"/>
          <w:szCs w:val="24"/>
        </w:rPr>
      </w:pPr>
    </w:p>
    <w:p w14:paraId="76B88525" w14:textId="77777777" w:rsidR="000427E4" w:rsidRPr="002832FC" w:rsidRDefault="000427E4" w:rsidP="000427E4">
      <w:pPr>
        <w:overflowPunct/>
        <w:autoSpaceDE/>
        <w:autoSpaceDN/>
        <w:adjustRightInd/>
        <w:textAlignment w:val="auto"/>
        <w:rPr>
          <w:rFonts w:ascii="Arial" w:hAnsi="Arial" w:cs="Arial"/>
          <w:sz w:val="28"/>
          <w:szCs w:val="24"/>
        </w:rPr>
      </w:pPr>
    </w:p>
    <w:p w14:paraId="1FD8D59A" w14:textId="77777777" w:rsidR="000427E4" w:rsidRDefault="000427E4" w:rsidP="000427E4">
      <w:pPr>
        <w:rPr>
          <w:sz w:val="22"/>
        </w:rPr>
      </w:pPr>
    </w:p>
    <w:p w14:paraId="54C2324B" w14:textId="77777777" w:rsidR="00570F59" w:rsidRDefault="00570F59" w:rsidP="000427E4">
      <w:pPr>
        <w:rPr>
          <w:sz w:val="22"/>
        </w:rPr>
      </w:pPr>
    </w:p>
    <w:p w14:paraId="41A8E320" w14:textId="77777777" w:rsidR="00570F59" w:rsidRPr="002832FC" w:rsidRDefault="00570F59" w:rsidP="000427E4">
      <w:pPr>
        <w:rPr>
          <w:sz w:val="22"/>
        </w:rPr>
      </w:pPr>
    </w:p>
    <w:p w14:paraId="5C8743D8" w14:textId="77777777" w:rsidR="000427E4" w:rsidRPr="002832FC" w:rsidRDefault="000427E4" w:rsidP="000427E4">
      <w:pPr>
        <w:rPr>
          <w:sz w:val="22"/>
        </w:rPr>
      </w:pPr>
    </w:p>
    <w:p w14:paraId="4E53DE50" w14:textId="09D00615" w:rsidR="00CB0FCA" w:rsidRDefault="000427E4" w:rsidP="008E5165">
      <w:pPr>
        <w:rPr>
          <w:rFonts w:ascii="Arial" w:hAnsi="Arial" w:cs="Arial"/>
          <w:b/>
          <w:sz w:val="32"/>
          <w:szCs w:val="28"/>
        </w:rPr>
      </w:pPr>
      <w:r>
        <w:rPr>
          <w:rFonts w:ascii="Arial" w:hAnsi="Arial" w:cs="Arial"/>
          <w:b/>
          <w:sz w:val="32"/>
          <w:szCs w:val="28"/>
        </w:rPr>
        <w:t>Styrelsen</w:t>
      </w:r>
      <w:r w:rsidRPr="002832FC">
        <w:rPr>
          <w:rFonts w:ascii="Arial" w:hAnsi="Arial" w:cs="Arial"/>
          <w:b/>
          <w:sz w:val="32"/>
          <w:szCs w:val="28"/>
        </w:rPr>
        <w:t xml:space="preserve"> har inget förslag till valberedning så vi välkomnar alla som är intresserade av att hjälpa föreningen med denna viktiga uppgift!</w:t>
      </w:r>
    </w:p>
    <w:p w14:paraId="381B1B0D" w14:textId="77777777" w:rsidR="00D23B77" w:rsidRDefault="00D23B77" w:rsidP="008E5165">
      <w:pPr>
        <w:rPr>
          <w:rFonts w:ascii="Arial" w:hAnsi="Arial" w:cs="Arial"/>
          <w:b/>
          <w:sz w:val="32"/>
          <w:szCs w:val="28"/>
        </w:rPr>
      </w:pPr>
    </w:p>
    <w:p w14:paraId="56C277D4" w14:textId="77777777" w:rsidR="00D23B77" w:rsidRDefault="00D23B77" w:rsidP="008E5165">
      <w:pPr>
        <w:rPr>
          <w:rFonts w:ascii="Arial" w:hAnsi="Arial" w:cs="Arial"/>
          <w:b/>
          <w:sz w:val="32"/>
          <w:szCs w:val="28"/>
        </w:rPr>
      </w:pPr>
    </w:p>
    <w:p w14:paraId="1566F7F5" w14:textId="2A433584" w:rsidR="00D23B77" w:rsidRDefault="00D23B77">
      <w:pPr>
        <w:overflowPunct/>
        <w:autoSpaceDE/>
        <w:autoSpaceDN/>
        <w:adjustRightInd/>
        <w:spacing w:after="160" w:line="259" w:lineRule="auto"/>
        <w:textAlignment w:val="auto"/>
        <w:rPr>
          <w:rFonts w:ascii="Arial" w:hAnsi="Arial" w:cs="Arial"/>
          <w:b/>
          <w:sz w:val="32"/>
          <w:szCs w:val="28"/>
        </w:rPr>
      </w:pPr>
      <w:r>
        <w:rPr>
          <w:rFonts w:ascii="Arial" w:hAnsi="Arial" w:cs="Arial"/>
          <w:b/>
          <w:sz w:val="32"/>
          <w:szCs w:val="28"/>
        </w:rPr>
        <w:br w:type="page"/>
      </w:r>
    </w:p>
    <w:p w14:paraId="71B64C7C" w14:textId="019612EA" w:rsidR="00407186" w:rsidRPr="00262401" w:rsidRDefault="00407186" w:rsidP="008E5165">
      <w:pPr>
        <w:rPr>
          <w:rFonts w:ascii="Century Schoolbook" w:eastAsia="DengXian Light" w:hAnsi="Century Schoolbook" w:cs="Angsana New"/>
          <w:bCs/>
          <w:color w:val="2F5496"/>
          <w:sz w:val="36"/>
          <w:szCs w:val="40"/>
          <w:shd w:val="clear" w:color="auto" w:fill="FFFFFF"/>
        </w:rPr>
      </w:pPr>
      <w:r w:rsidRPr="00262401">
        <w:rPr>
          <w:rFonts w:ascii="Century Schoolbook" w:eastAsia="DengXian Light" w:hAnsi="Century Schoolbook" w:cs="Angsana New"/>
          <w:bCs/>
          <w:color w:val="2F5496"/>
          <w:sz w:val="36"/>
          <w:szCs w:val="40"/>
          <w:shd w:val="clear" w:color="auto" w:fill="FFFFFF"/>
        </w:rPr>
        <w:lastRenderedPageBreak/>
        <w:t xml:space="preserve">Bilaga </w:t>
      </w:r>
      <w:r w:rsidR="006E7F1C">
        <w:rPr>
          <w:rFonts w:ascii="Century Schoolbook" w:eastAsia="DengXian Light" w:hAnsi="Century Schoolbook" w:cs="Angsana New"/>
          <w:bCs/>
          <w:color w:val="2F5496"/>
          <w:sz w:val="36"/>
          <w:szCs w:val="40"/>
          <w:shd w:val="clear" w:color="auto" w:fill="FFFFFF"/>
        </w:rPr>
        <w:t>1</w:t>
      </w:r>
      <w:r w:rsidR="00994298" w:rsidRPr="00262401">
        <w:rPr>
          <w:rFonts w:ascii="Century Schoolbook" w:eastAsia="DengXian Light" w:hAnsi="Century Schoolbook" w:cs="Angsana New"/>
          <w:bCs/>
          <w:color w:val="2F5496"/>
          <w:sz w:val="36"/>
          <w:szCs w:val="40"/>
          <w:shd w:val="clear" w:color="auto" w:fill="FFFFFF"/>
        </w:rPr>
        <w:t>: Inkomna motioner</w:t>
      </w:r>
    </w:p>
    <w:p w14:paraId="193106EC" w14:textId="77777777" w:rsidR="00DA120D" w:rsidRDefault="00DA120D" w:rsidP="008E5165">
      <w:pPr>
        <w:rPr>
          <w:rFonts w:ascii="Arial" w:hAnsi="Arial" w:cs="Arial"/>
          <w:b/>
          <w:sz w:val="32"/>
          <w:szCs w:val="28"/>
        </w:rPr>
      </w:pPr>
    </w:p>
    <w:p w14:paraId="12F6B588" w14:textId="1C25C3AF" w:rsidR="00DA120D" w:rsidRPr="00626181" w:rsidRDefault="00DA120D" w:rsidP="008E5165">
      <w:pPr>
        <w:rPr>
          <w:rFonts w:ascii="Century Schoolbook" w:eastAsia="DengXian Light" w:hAnsi="Century Schoolbook" w:cs="Angsana New"/>
          <w:bCs/>
          <w:color w:val="2F5496"/>
          <w:sz w:val="36"/>
          <w:szCs w:val="40"/>
          <w:shd w:val="clear" w:color="auto" w:fill="FFFFFF"/>
        </w:rPr>
      </w:pPr>
      <w:r w:rsidRPr="00626181">
        <w:rPr>
          <w:rFonts w:ascii="Century Schoolbook" w:eastAsia="DengXian Light" w:hAnsi="Century Schoolbook" w:cs="Angsana New"/>
          <w:bCs/>
          <w:color w:val="2F5496"/>
          <w:sz w:val="36"/>
          <w:szCs w:val="40"/>
          <w:shd w:val="clear" w:color="auto" w:fill="FFFFFF"/>
        </w:rPr>
        <w:t xml:space="preserve">Motion från </w:t>
      </w:r>
      <w:r w:rsidR="00313254" w:rsidRPr="00626181">
        <w:rPr>
          <w:rFonts w:ascii="Century Schoolbook" w:eastAsia="DengXian Light" w:hAnsi="Century Schoolbook" w:cs="Angsana New"/>
          <w:bCs/>
          <w:color w:val="2F5496"/>
          <w:sz w:val="36"/>
          <w:szCs w:val="40"/>
          <w:shd w:val="clear" w:color="auto" w:fill="FFFFFF"/>
        </w:rPr>
        <w:t>M</w:t>
      </w:r>
      <w:r w:rsidRPr="00626181">
        <w:rPr>
          <w:rFonts w:ascii="Century Schoolbook" w:eastAsia="DengXian Light" w:hAnsi="Century Schoolbook" w:cs="Angsana New"/>
          <w:bCs/>
          <w:color w:val="2F5496"/>
          <w:sz w:val="36"/>
          <w:szCs w:val="40"/>
          <w:shd w:val="clear" w:color="auto" w:fill="FFFFFF"/>
        </w:rPr>
        <w:t>artin Sommerstein</w:t>
      </w:r>
      <w:r w:rsidR="00313254" w:rsidRPr="00626181">
        <w:rPr>
          <w:rFonts w:ascii="Century Schoolbook" w:eastAsia="DengXian Light" w:hAnsi="Century Schoolbook" w:cs="Angsana New"/>
          <w:bCs/>
          <w:color w:val="2F5496"/>
          <w:sz w:val="36"/>
          <w:szCs w:val="40"/>
          <w:shd w:val="clear" w:color="auto" w:fill="FFFFFF"/>
        </w:rPr>
        <w:t xml:space="preserve"> om </w:t>
      </w:r>
      <w:r w:rsidR="00B562BE" w:rsidRPr="00626181">
        <w:rPr>
          <w:rFonts w:ascii="Century Schoolbook" w:eastAsia="DengXian Light" w:hAnsi="Century Schoolbook" w:cs="Angsana New"/>
          <w:bCs/>
          <w:color w:val="2F5496"/>
          <w:sz w:val="36"/>
          <w:szCs w:val="40"/>
          <w:shd w:val="clear" w:color="auto" w:fill="FFFFFF"/>
        </w:rPr>
        <w:t>utredning och införande</w:t>
      </w:r>
      <w:r w:rsidR="00C1628A" w:rsidRPr="00626181">
        <w:rPr>
          <w:rFonts w:ascii="Century Schoolbook" w:eastAsia="DengXian Light" w:hAnsi="Century Schoolbook" w:cs="Angsana New"/>
          <w:bCs/>
          <w:color w:val="2F5496"/>
          <w:sz w:val="36"/>
          <w:szCs w:val="40"/>
          <w:shd w:val="clear" w:color="auto" w:fill="FFFFFF"/>
        </w:rPr>
        <w:t xml:space="preserve"> </w:t>
      </w:r>
      <w:r w:rsidR="00313254" w:rsidRPr="00626181">
        <w:rPr>
          <w:rFonts w:ascii="Century Schoolbook" w:eastAsia="DengXian Light" w:hAnsi="Century Schoolbook" w:cs="Angsana New"/>
          <w:bCs/>
          <w:color w:val="2F5496"/>
          <w:sz w:val="36"/>
          <w:szCs w:val="40"/>
          <w:shd w:val="clear" w:color="auto" w:fill="FFFFFF"/>
        </w:rPr>
        <w:t>av ladd</w:t>
      </w:r>
      <w:r w:rsidR="00C1628A" w:rsidRPr="00626181">
        <w:rPr>
          <w:rFonts w:ascii="Century Schoolbook" w:eastAsia="DengXian Light" w:hAnsi="Century Schoolbook" w:cs="Angsana New"/>
          <w:bCs/>
          <w:color w:val="2F5496"/>
          <w:sz w:val="36"/>
          <w:szCs w:val="40"/>
          <w:shd w:val="clear" w:color="auto" w:fill="FFFFFF"/>
        </w:rPr>
        <w:t>platser för elbilar</w:t>
      </w:r>
    </w:p>
    <w:p w14:paraId="632EDBA3" w14:textId="77777777" w:rsidR="00313254" w:rsidRPr="00626181" w:rsidRDefault="00313254" w:rsidP="008E5165">
      <w:pPr>
        <w:rPr>
          <w:rFonts w:ascii="Century Schoolbook" w:eastAsia="DengXian Light" w:hAnsi="Century Schoolbook" w:cs="Angsana New"/>
          <w:bCs/>
          <w:color w:val="2F5496"/>
          <w:sz w:val="36"/>
          <w:szCs w:val="40"/>
          <w:shd w:val="clear" w:color="auto" w:fill="FFFFFF"/>
        </w:rPr>
      </w:pPr>
    </w:p>
    <w:p w14:paraId="46AFE42B" w14:textId="77777777" w:rsidR="00ED163D" w:rsidRPr="004822D2" w:rsidRDefault="00ED163D" w:rsidP="004822D2">
      <w:pPr>
        <w:pStyle w:val="Rubrik2"/>
        <w:rPr>
          <w:lang w:val="sv-SE"/>
        </w:rPr>
      </w:pPr>
      <w:r w:rsidRPr="004822D2">
        <w:rPr>
          <w:lang w:val="sv-SE"/>
        </w:rPr>
        <w:t>Bakgrund</w:t>
      </w:r>
    </w:p>
    <w:p w14:paraId="64D11378" w14:textId="77777777" w:rsidR="00ED163D" w:rsidRPr="00DD61A8" w:rsidRDefault="00ED163D" w:rsidP="00A83B19">
      <w:pPr>
        <w:overflowPunct/>
        <w:autoSpaceDE/>
        <w:autoSpaceDN/>
        <w:adjustRightInd/>
        <w:spacing w:after="200" w:line="276" w:lineRule="auto"/>
        <w:textAlignment w:val="auto"/>
        <w:rPr>
          <w:rFonts w:ascii="Cambria" w:eastAsiaTheme="minorEastAsia" w:hAnsi="Cambria" w:cstheme="minorBidi"/>
          <w:sz w:val="22"/>
          <w:szCs w:val="22"/>
          <w:lang w:eastAsia="en-US"/>
        </w:rPr>
      </w:pPr>
      <w:r w:rsidRPr="00DD61A8">
        <w:rPr>
          <w:rFonts w:ascii="Cambria" w:eastAsiaTheme="minorEastAsia" w:hAnsi="Cambria" w:cstheme="minorBidi"/>
          <w:sz w:val="22"/>
          <w:szCs w:val="22"/>
          <w:lang w:eastAsia="en-US"/>
        </w:rPr>
        <w:t>Frågan om laddplatser för elbilar behandlades på föreningsstämman 2023, där styrelsen hänvisade till att eventuell installation kan samordnas med en framtida upprustning av parkeringsytorna. Sedan dess har dock förutsättningarna förändrats, både vad gäller lagstiftning, efterfrågan och ekonomiska incitament.</w:t>
      </w:r>
      <w:r w:rsidRPr="00DD61A8">
        <w:rPr>
          <w:rFonts w:ascii="Cambria" w:eastAsiaTheme="minorEastAsia" w:hAnsi="Cambria" w:cstheme="minorBidi"/>
          <w:sz w:val="22"/>
          <w:szCs w:val="22"/>
          <w:lang w:eastAsia="en-US"/>
        </w:rPr>
        <w:br/>
      </w:r>
      <w:r w:rsidRPr="00DD61A8">
        <w:rPr>
          <w:rFonts w:ascii="Cambria" w:eastAsiaTheme="minorEastAsia" w:hAnsi="Cambria" w:cstheme="minorBidi"/>
          <w:sz w:val="22"/>
          <w:szCs w:val="22"/>
          <w:lang w:eastAsia="en-US"/>
        </w:rPr>
        <w:br/>
        <w:t>Elektrifieringen av fordonsflottan går snabbt, och behovet av laddinfrastruktur i bostadsrättsföreningar ökar. För allt fler boende och bostadsköpare är laddmöjlighet en viktig del av ett modernt och attraktivt boende.</w:t>
      </w:r>
    </w:p>
    <w:p w14:paraId="43E4D83B" w14:textId="77777777" w:rsidR="00ED163D" w:rsidRPr="004D2369" w:rsidRDefault="00ED163D" w:rsidP="004D2369">
      <w:pPr>
        <w:pStyle w:val="Rubrik2"/>
        <w:rPr>
          <w:lang w:val="sv-SE"/>
        </w:rPr>
      </w:pPr>
      <w:r w:rsidRPr="004D2369">
        <w:rPr>
          <w:lang w:val="sv-SE"/>
        </w:rPr>
        <w:t>Nya omständigheter att beakta</w:t>
      </w:r>
    </w:p>
    <w:p w14:paraId="3D483004" w14:textId="77777777" w:rsidR="00ED163D" w:rsidRPr="00CD32A5" w:rsidRDefault="00ED163D" w:rsidP="00ED163D">
      <w:pPr>
        <w:rPr>
          <w:rFonts w:ascii="Cambria" w:eastAsiaTheme="minorEastAsia" w:hAnsi="Cambria" w:cstheme="minorBidi"/>
          <w:sz w:val="22"/>
          <w:szCs w:val="22"/>
          <w:lang w:eastAsia="en-US"/>
        </w:rPr>
      </w:pPr>
      <w:r w:rsidRPr="008D6EE7">
        <w:rPr>
          <w:rFonts w:ascii="Cambria" w:eastAsiaTheme="minorEastAsia" w:hAnsi="Cambria" w:cstheme="minorBidi"/>
          <w:sz w:val="22"/>
          <w:szCs w:val="22"/>
          <w:lang w:eastAsia="en-US"/>
        </w:rPr>
        <w:t>Ny lagstiftning om laddpunkt i flerbostadshus</w:t>
      </w:r>
      <w:r w:rsidRPr="008D6EE7">
        <w:rPr>
          <w:rFonts w:ascii="Cambria" w:eastAsiaTheme="minorEastAsia" w:hAnsi="Cambria" w:cstheme="minorBidi"/>
          <w:sz w:val="22"/>
          <w:szCs w:val="22"/>
          <w:lang w:eastAsia="en-US"/>
        </w:rPr>
        <w:br/>
        <w:t>En ny lagändring har införts som innebär att en boende i flerbostadshus i vissa fall har rätt att kräva att få installera laddpunkt för elfordon på sin parkeringsplats, under förutsättning att installationen är tekniskt möjlig och uppfyller gällande säkerhetskrav. Detta medför att bostadsrättsföreningar behöver ha beredskap och tydliga riktlinjer för hur sådana krav ska hanteras.</w:t>
      </w:r>
      <w:r w:rsidRPr="008D6EE7">
        <w:rPr>
          <w:rFonts w:ascii="Cambria" w:eastAsiaTheme="minorEastAsia" w:hAnsi="Cambria" w:cstheme="minorBidi"/>
          <w:sz w:val="22"/>
          <w:szCs w:val="22"/>
          <w:lang w:eastAsia="en-US"/>
        </w:rPr>
        <w:br/>
      </w:r>
      <w:r w:rsidRPr="008D6EE7">
        <w:rPr>
          <w:rFonts w:ascii="Cambria" w:eastAsiaTheme="minorEastAsia" w:hAnsi="Cambria" w:cstheme="minorBidi"/>
          <w:sz w:val="22"/>
          <w:szCs w:val="22"/>
          <w:lang w:eastAsia="en-US"/>
        </w:rPr>
        <w:br/>
        <w:t>Fastighetens värde och attraktivitet</w:t>
      </w:r>
      <w:r w:rsidRPr="008D6EE7">
        <w:rPr>
          <w:rFonts w:ascii="Cambria" w:eastAsiaTheme="minorEastAsia" w:hAnsi="Cambria" w:cstheme="minorBidi"/>
          <w:sz w:val="22"/>
          <w:szCs w:val="22"/>
          <w:lang w:eastAsia="en-US"/>
        </w:rPr>
        <w:br/>
        <w:t>Tillgång till laddplatser höjer fastighetens långsiktiga marknadsvärde och gör föreningen mer attraktiv för både befintliga och framtida medlemmar. Avsaknad av laddinfrastruktur riskerar över tid att påverka efterfrågan negativt.</w:t>
      </w:r>
      <w:r w:rsidRPr="008D6EE7">
        <w:rPr>
          <w:rFonts w:ascii="Cambria" w:eastAsiaTheme="minorEastAsia" w:hAnsi="Cambria" w:cstheme="minorBidi"/>
          <w:sz w:val="22"/>
          <w:szCs w:val="22"/>
          <w:lang w:eastAsia="en-US"/>
        </w:rPr>
        <w:br/>
      </w:r>
      <w:r w:rsidRPr="008D6EE7">
        <w:rPr>
          <w:rFonts w:ascii="Cambria" w:eastAsiaTheme="minorEastAsia" w:hAnsi="Cambria" w:cstheme="minorBidi"/>
          <w:sz w:val="22"/>
          <w:szCs w:val="22"/>
          <w:lang w:eastAsia="en-US"/>
        </w:rPr>
        <w:br/>
        <w:t>Ekonomisk möjlighet för föreningen</w:t>
      </w:r>
      <w:r w:rsidRPr="008D6EE7">
        <w:rPr>
          <w:rFonts w:ascii="Cambria" w:eastAsiaTheme="minorEastAsia" w:hAnsi="Cambria" w:cstheme="minorBidi"/>
          <w:sz w:val="22"/>
          <w:szCs w:val="22"/>
          <w:lang w:eastAsia="en-US"/>
        </w:rPr>
        <w:br/>
        <w:t>Genom att äga och drifta laddinfrastrukturen kan föreningen ta betalt för elförbrukning samt eventuell nyttjande- eller administrationsavgift. Investeringen har därmed potential att bli kostnadsneutral eller självfinansierande över tid.</w:t>
      </w:r>
      <w:r w:rsidRPr="008D6EE7">
        <w:rPr>
          <w:rFonts w:ascii="Cambria" w:eastAsiaTheme="minorEastAsia" w:hAnsi="Cambria" w:cstheme="minorBidi"/>
          <w:sz w:val="22"/>
          <w:szCs w:val="22"/>
          <w:lang w:eastAsia="en-US"/>
        </w:rPr>
        <w:br/>
      </w:r>
      <w:r w:rsidRPr="008D6EE7">
        <w:rPr>
          <w:rFonts w:ascii="Cambria" w:eastAsiaTheme="minorEastAsia" w:hAnsi="Cambria" w:cstheme="minorBidi"/>
          <w:sz w:val="22"/>
          <w:szCs w:val="22"/>
          <w:lang w:eastAsia="en-US"/>
        </w:rPr>
        <w:br/>
        <w:t>Statligt stöd – Ladda bilen</w:t>
      </w:r>
      <w:r w:rsidRPr="008D6EE7">
        <w:rPr>
          <w:rFonts w:ascii="Cambria" w:eastAsiaTheme="minorEastAsia" w:hAnsi="Cambria" w:cstheme="minorBidi"/>
          <w:sz w:val="22"/>
          <w:szCs w:val="22"/>
          <w:lang w:eastAsia="en-US"/>
        </w:rPr>
        <w:br/>
      </w:r>
      <w:r w:rsidRPr="00CD32A5">
        <w:rPr>
          <w:rFonts w:ascii="Cambria" w:eastAsiaTheme="minorEastAsia" w:hAnsi="Cambria" w:cstheme="minorBidi"/>
          <w:sz w:val="22"/>
          <w:szCs w:val="22"/>
          <w:lang w:eastAsia="en-US"/>
        </w:rPr>
        <w:t>Det finns möjlighet att ansöka om statligt stöd genom Naturvårdsverkets så kallade 'Ladda bilen'-bidrag, där bostadsrättsföreningar kan erhålla upp till 50 procent av godkända kostnader för installation av laddinfrastruktur. Detta väsentligt förbättrar den ekonomiska kalkylen för föreningen.</w:t>
      </w:r>
      <w:r w:rsidRPr="00CD32A5">
        <w:rPr>
          <w:rFonts w:ascii="Cambria" w:eastAsiaTheme="minorEastAsia" w:hAnsi="Cambria" w:cstheme="minorBidi"/>
          <w:sz w:val="22"/>
          <w:szCs w:val="22"/>
          <w:lang w:eastAsia="en-US"/>
        </w:rPr>
        <w:br/>
      </w:r>
      <w:r w:rsidRPr="00CD32A5">
        <w:rPr>
          <w:rFonts w:ascii="Cambria" w:eastAsiaTheme="minorEastAsia" w:hAnsi="Cambria" w:cstheme="minorBidi"/>
          <w:sz w:val="22"/>
          <w:szCs w:val="22"/>
          <w:lang w:eastAsia="en-US"/>
        </w:rPr>
        <w:br/>
        <w:t>Teknisk utveckling och flexibilitet</w:t>
      </w:r>
      <w:r w:rsidRPr="00CD32A5">
        <w:rPr>
          <w:rFonts w:ascii="Cambria" w:eastAsiaTheme="minorEastAsia" w:hAnsi="Cambria" w:cstheme="minorBidi"/>
          <w:sz w:val="22"/>
          <w:szCs w:val="22"/>
          <w:lang w:eastAsia="en-US"/>
        </w:rPr>
        <w:br/>
        <w:t>Moderna laddsystem möjliggör lastbalansering, individuell mätning och successiv utbyggnad, vilket minimerar påverkan på fastighetens elsystem och gör det möjligt att börja i begränsad omfattning.</w:t>
      </w:r>
    </w:p>
    <w:p w14:paraId="1566E877" w14:textId="77777777" w:rsidR="00ED163D" w:rsidRPr="00C1324C" w:rsidRDefault="00ED163D" w:rsidP="00C1324C">
      <w:pPr>
        <w:pStyle w:val="Rubrik2"/>
        <w:rPr>
          <w:lang w:val="sv-SE"/>
        </w:rPr>
      </w:pPr>
      <w:r w:rsidRPr="00C1324C">
        <w:rPr>
          <w:lang w:val="sv-SE"/>
        </w:rPr>
        <w:t>Förslag till beslut</w:t>
      </w:r>
    </w:p>
    <w:p w14:paraId="27F0DCFF" w14:textId="77777777" w:rsidR="00ED163D" w:rsidRPr="008D6EE7" w:rsidRDefault="00ED163D" w:rsidP="009704D2">
      <w:pPr>
        <w:overflowPunct/>
        <w:autoSpaceDE/>
        <w:autoSpaceDN/>
        <w:adjustRightInd/>
        <w:spacing w:after="200" w:line="276" w:lineRule="auto"/>
        <w:textAlignment w:val="auto"/>
        <w:rPr>
          <w:rFonts w:ascii="Cambria" w:eastAsiaTheme="minorEastAsia" w:hAnsi="Cambria" w:cstheme="minorBidi"/>
          <w:sz w:val="22"/>
          <w:szCs w:val="22"/>
          <w:lang w:eastAsia="en-US"/>
        </w:rPr>
      </w:pPr>
      <w:r w:rsidRPr="008D6EE7">
        <w:rPr>
          <w:rFonts w:ascii="Cambria" w:eastAsiaTheme="minorEastAsia" w:hAnsi="Cambria" w:cstheme="minorBidi"/>
          <w:sz w:val="22"/>
          <w:szCs w:val="22"/>
          <w:lang w:eastAsia="en-US"/>
        </w:rPr>
        <w:t>Jag föreslår att föreningsstämman beslutar:</w:t>
      </w:r>
      <w:r w:rsidRPr="008D6EE7">
        <w:rPr>
          <w:rFonts w:ascii="Cambria" w:eastAsiaTheme="minorEastAsia" w:hAnsi="Cambria" w:cstheme="minorBidi"/>
          <w:sz w:val="22"/>
          <w:szCs w:val="22"/>
          <w:lang w:eastAsia="en-US"/>
        </w:rPr>
        <w:br/>
      </w:r>
      <w:r w:rsidRPr="008D6EE7">
        <w:rPr>
          <w:rFonts w:ascii="Cambria" w:eastAsiaTheme="minorEastAsia" w:hAnsi="Cambria" w:cstheme="minorBidi"/>
          <w:sz w:val="22"/>
          <w:szCs w:val="22"/>
          <w:lang w:eastAsia="en-US"/>
        </w:rPr>
        <w:br/>
        <w:t xml:space="preserve">1. Att uppdra åt styrelsen att ta fram ett konkret förslag avseende installation av laddplatser för </w:t>
      </w:r>
      <w:r w:rsidRPr="008D6EE7">
        <w:rPr>
          <w:rFonts w:ascii="Cambria" w:eastAsiaTheme="minorEastAsia" w:hAnsi="Cambria" w:cstheme="minorBidi"/>
          <w:sz w:val="22"/>
          <w:szCs w:val="22"/>
          <w:lang w:eastAsia="en-US"/>
        </w:rPr>
        <w:lastRenderedPageBreak/>
        <w:t>elbilar, oberoende av framtida upprustning av parkeringsytorna.</w:t>
      </w:r>
      <w:r w:rsidRPr="008D6EE7">
        <w:rPr>
          <w:rFonts w:ascii="Cambria" w:eastAsiaTheme="minorEastAsia" w:hAnsi="Cambria" w:cstheme="minorBidi"/>
          <w:sz w:val="22"/>
          <w:szCs w:val="22"/>
          <w:lang w:eastAsia="en-US"/>
        </w:rPr>
        <w:br/>
        <w:t>2. Att förslaget ska omfatta tekniska lösningar, kostnads- och intäktsbedömning samt förslag på debiteringsmodell, inklusive möjligheten att utnyttja tillgängliga bidrag.</w:t>
      </w:r>
      <w:r w:rsidRPr="008D6EE7">
        <w:rPr>
          <w:rFonts w:ascii="Cambria" w:eastAsiaTheme="minorEastAsia" w:hAnsi="Cambria" w:cstheme="minorBidi"/>
          <w:sz w:val="22"/>
          <w:szCs w:val="22"/>
          <w:lang w:eastAsia="en-US"/>
        </w:rPr>
        <w:br/>
        <w:t>3. Att det framtagna förslaget ska presenteras för beslut vid en extra föreningsstämma.</w:t>
      </w:r>
    </w:p>
    <w:p w14:paraId="5E5AEC37" w14:textId="77777777" w:rsidR="00ED163D" w:rsidRPr="004911BB" w:rsidRDefault="00ED163D" w:rsidP="004911BB">
      <w:pPr>
        <w:pStyle w:val="Rubrik2"/>
        <w:rPr>
          <w:lang w:val="sv-SE"/>
        </w:rPr>
      </w:pPr>
      <w:r w:rsidRPr="004911BB">
        <w:rPr>
          <w:lang w:val="sv-SE"/>
        </w:rPr>
        <w:t>Avslutning</w:t>
      </w:r>
    </w:p>
    <w:p w14:paraId="6124E20E" w14:textId="77777777" w:rsidR="00ED163D" w:rsidRPr="008D6EE7" w:rsidRDefault="00ED163D" w:rsidP="00DE77FA">
      <w:pPr>
        <w:overflowPunct/>
        <w:autoSpaceDE/>
        <w:autoSpaceDN/>
        <w:adjustRightInd/>
        <w:spacing w:after="200" w:line="276" w:lineRule="auto"/>
        <w:textAlignment w:val="auto"/>
        <w:rPr>
          <w:rFonts w:ascii="Cambria" w:eastAsiaTheme="minorEastAsia" w:hAnsi="Cambria" w:cstheme="minorBidi"/>
          <w:sz w:val="22"/>
          <w:szCs w:val="22"/>
          <w:lang w:eastAsia="en-US"/>
        </w:rPr>
      </w:pPr>
      <w:r w:rsidRPr="008D6EE7">
        <w:rPr>
          <w:rFonts w:ascii="Cambria" w:eastAsiaTheme="minorEastAsia" w:hAnsi="Cambria" w:cstheme="minorBidi"/>
          <w:sz w:val="22"/>
          <w:szCs w:val="22"/>
          <w:lang w:eastAsia="en-US"/>
        </w:rPr>
        <w:t>Mot bakgrund av förändrade rättsliga och marknadsmässiga förutsättningar bör frågan om laddplatser inte längre betraktas som besvarad. Ett konkret beslutsunderlag och beslut vid extra stämma ger föreningen möjlighet att agera långsiktigt, ekonomiskt ansvarsfullt och framtidssäkert.</w:t>
      </w:r>
    </w:p>
    <w:p w14:paraId="5F011863" w14:textId="77777777" w:rsidR="00ED163D" w:rsidRPr="008D6EE7" w:rsidRDefault="00ED163D" w:rsidP="00DE77FA">
      <w:pPr>
        <w:overflowPunct/>
        <w:autoSpaceDE/>
        <w:autoSpaceDN/>
        <w:adjustRightInd/>
        <w:spacing w:after="200" w:line="276" w:lineRule="auto"/>
        <w:textAlignment w:val="auto"/>
        <w:rPr>
          <w:rFonts w:ascii="Cambria" w:eastAsiaTheme="minorEastAsia" w:hAnsi="Cambria" w:cstheme="minorBidi"/>
          <w:sz w:val="22"/>
          <w:szCs w:val="22"/>
          <w:lang w:eastAsia="en-US"/>
        </w:rPr>
      </w:pPr>
    </w:p>
    <w:p w14:paraId="463CC539" w14:textId="77777777" w:rsidR="009B4FD9" w:rsidRDefault="009B4FD9" w:rsidP="00DE77FA">
      <w:pPr>
        <w:overflowPunct/>
        <w:autoSpaceDE/>
        <w:autoSpaceDN/>
        <w:adjustRightInd/>
        <w:spacing w:after="200" w:line="276" w:lineRule="auto"/>
        <w:textAlignment w:val="auto"/>
        <w:rPr>
          <w:rFonts w:asciiTheme="minorHAnsi" w:eastAsiaTheme="minorEastAsia" w:hAnsiTheme="minorHAnsi" w:cstheme="minorBidi"/>
          <w:sz w:val="22"/>
          <w:szCs w:val="22"/>
          <w:lang w:eastAsia="en-US"/>
        </w:rPr>
      </w:pPr>
    </w:p>
    <w:p w14:paraId="67F797BB" w14:textId="77777777" w:rsidR="00BB4E5A" w:rsidRPr="001A2877" w:rsidRDefault="00BB4E5A" w:rsidP="00BB4E5A">
      <w:pPr>
        <w:overflowPunct/>
        <w:autoSpaceDE/>
        <w:autoSpaceDN/>
        <w:adjustRightInd/>
        <w:spacing w:after="200" w:line="276" w:lineRule="auto"/>
        <w:textAlignment w:val="auto"/>
        <w:rPr>
          <w:rFonts w:asciiTheme="minorHAnsi" w:eastAsiaTheme="minorEastAsia" w:hAnsiTheme="minorHAnsi" w:cstheme="minorBidi"/>
          <w:b/>
          <w:bCs/>
          <w:sz w:val="24"/>
          <w:szCs w:val="24"/>
          <w:lang w:eastAsia="en-US"/>
        </w:rPr>
      </w:pPr>
      <w:r w:rsidRPr="001A2877">
        <w:rPr>
          <w:rFonts w:asciiTheme="minorHAnsi" w:eastAsiaTheme="minorEastAsia" w:hAnsiTheme="minorHAnsi" w:cstheme="minorBidi"/>
          <w:b/>
          <w:bCs/>
          <w:sz w:val="24"/>
          <w:szCs w:val="24"/>
          <w:lang w:eastAsia="en-US"/>
        </w:rPr>
        <w:t xml:space="preserve">Styrelsens svar på motionen: </w:t>
      </w:r>
    </w:p>
    <w:p w14:paraId="0804780F" w14:textId="77777777" w:rsidR="00CE4931" w:rsidRDefault="003F59B4" w:rsidP="00BB4E5A">
      <w:pPr>
        <w:overflowPunct/>
        <w:autoSpaceDE/>
        <w:autoSpaceDN/>
        <w:adjustRightInd/>
        <w:spacing w:after="200" w:line="276" w:lineRule="auto"/>
        <w:textAlignment w:val="auto"/>
        <w:rPr>
          <w:rFonts w:asciiTheme="minorHAnsi" w:eastAsiaTheme="minorEastAsia" w:hAnsiTheme="minorHAnsi" w:cstheme="minorBidi"/>
          <w:sz w:val="22"/>
          <w:szCs w:val="22"/>
          <w:lang w:eastAsia="en-US"/>
        </w:rPr>
      </w:pPr>
      <w:r>
        <w:rPr>
          <w:rFonts w:asciiTheme="minorHAnsi" w:eastAsiaTheme="minorEastAsia" w:hAnsiTheme="minorHAnsi" w:cstheme="minorBidi"/>
          <w:sz w:val="22"/>
          <w:szCs w:val="22"/>
          <w:lang w:eastAsia="en-US"/>
        </w:rPr>
        <w:t>Som nämns i motionen har vi</w:t>
      </w:r>
      <w:r w:rsidR="00BB5493">
        <w:rPr>
          <w:rFonts w:asciiTheme="minorHAnsi" w:eastAsiaTheme="minorEastAsia" w:hAnsiTheme="minorHAnsi" w:cstheme="minorBidi"/>
          <w:sz w:val="22"/>
          <w:szCs w:val="22"/>
          <w:lang w:eastAsia="en-US"/>
        </w:rPr>
        <w:t xml:space="preserve"> </w:t>
      </w:r>
      <w:r w:rsidR="00306AA0">
        <w:rPr>
          <w:rFonts w:asciiTheme="minorHAnsi" w:eastAsiaTheme="minorEastAsia" w:hAnsiTheme="minorHAnsi" w:cstheme="minorBidi"/>
          <w:sz w:val="22"/>
          <w:szCs w:val="22"/>
          <w:lang w:eastAsia="en-US"/>
        </w:rPr>
        <w:t>sedan tidigare</w:t>
      </w:r>
      <w:r w:rsidR="00BB5493">
        <w:rPr>
          <w:rFonts w:asciiTheme="minorHAnsi" w:eastAsiaTheme="minorEastAsia" w:hAnsiTheme="minorHAnsi" w:cstheme="minorBidi"/>
          <w:sz w:val="22"/>
          <w:szCs w:val="22"/>
          <w:lang w:eastAsia="en-US"/>
        </w:rPr>
        <w:t xml:space="preserve"> ett beslut om att utreda behovet och möjligheterna att installera </w:t>
      </w:r>
      <w:r w:rsidR="00F12E59">
        <w:rPr>
          <w:rFonts w:asciiTheme="minorHAnsi" w:eastAsiaTheme="minorEastAsia" w:hAnsiTheme="minorHAnsi" w:cstheme="minorBidi"/>
          <w:sz w:val="22"/>
          <w:szCs w:val="22"/>
          <w:lang w:eastAsia="en-US"/>
        </w:rPr>
        <w:t>ladd</w:t>
      </w:r>
      <w:r w:rsidR="001927CC">
        <w:rPr>
          <w:rFonts w:asciiTheme="minorHAnsi" w:eastAsiaTheme="minorEastAsia" w:hAnsiTheme="minorHAnsi" w:cstheme="minorBidi"/>
          <w:sz w:val="22"/>
          <w:szCs w:val="22"/>
          <w:lang w:eastAsia="en-US"/>
        </w:rPr>
        <w:t>nings</w:t>
      </w:r>
      <w:r w:rsidR="00F12E59">
        <w:rPr>
          <w:rFonts w:asciiTheme="minorHAnsi" w:eastAsiaTheme="minorEastAsia" w:hAnsiTheme="minorHAnsi" w:cstheme="minorBidi"/>
          <w:sz w:val="22"/>
          <w:szCs w:val="22"/>
          <w:lang w:eastAsia="en-US"/>
        </w:rPr>
        <w:t>punkter</w:t>
      </w:r>
      <w:r w:rsidR="00DC0B0C">
        <w:rPr>
          <w:rFonts w:asciiTheme="minorHAnsi" w:eastAsiaTheme="minorEastAsia" w:hAnsiTheme="minorHAnsi" w:cstheme="minorBidi"/>
          <w:sz w:val="22"/>
          <w:szCs w:val="22"/>
          <w:lang w:eastAsia="en-US"/>
        </w:rPr>
        <w:t xml:space="preserve"> i samband med kommande renovering</w:t>
      </w:r>
      <w:r w:rsidR="00CE4931">
        <w:rPr>
          <w:rFonts w:asciiTheme="minorHAnsi" w:eastAsiaTheme="minorEastAsia" w:hAnsiTheme="minorHAnsi" w:cstheme="minorBidi"/>
          <w:sz w:val="22"/>
          <w:szCs w:val="22"/>
          <w:lang w:eastAsia="en-US"/>
        </w:rPr>
        <w:t xml:space="preserve"> av parkeringsytorna</w:t>
      </w:r>
      <w:r w:rsidR="00F12E59">
        <w:rPr>
          <w:rFonts w:asciiTheme="minorHAnsi" w:eastAsiaTheme="minorEastAsia" w:hAnsiTheme="minorHAnsi" w:cstheme="minorBidi"/>
          <w:sz w:val="22"/>
          <w:szCs w:val="22"/>
          <w:lang w:eastAsia="en-US"/>
        </w:rPr>
        <w:t xml:space="preserve">. </w:t>
      </w:r>
      <w:r w:rsidR="002528E2">
        <w:rPr>
          <w:rFonts w:asciiTheme="minorHAnsi" w:eastAsiaTheme="minorEastAsia" w:hAnsiTheme="minorHAnsi" w:cstheme="minorBidi"/>
          <w:sz w:val="22"/>
          <w:szCs w:val="22"/>
          <w:lang w:eastAsia="en-US"/>
        </w:rPr>
        <w:t>Den nya lagstiftning</w:t>
      </w:r>
      <w:r w:rsidR="00CE4931">
        <w:rPr>
          <w:rFonts w:asciiTheme="minorHAnsi" w:eastAsiaTheme="minorEastAsia" w:hAnsiTheme="minorHAnsi" w:cstheme="minorBidi"/>
          <w:sz w:val="22"/>
          <w:szCs w:val="22"/>
          <w:lang w:eastAsia="en-US"/>
        </w:rPr>
        <w:t xml:space="preserve"> som nämns</w:t>
      </w:r>
      <w:r w:rsidR="002528E2">
        <w:rPr>
          <w:rFonts w:asciiTheme="minorHAnsi" w:eastAsiaTheme="minorEastAsia" w:hAnsiTheme="minorHAnsi" w:cstheme="minorBidi"/>
          <w:sz w:val="22"/>
          <w:szCs w:val="22"/>
          <w:lang w:eastAsia="en-US"/>
        </w:rPr>
        <w:t xml:space="preserve"> innebär att boende som begär att få en laddningspunkt installerad</w:t>
      </w:r>
      <w:r w:rsidR="001927CC">
        <w:rPr>
          <w:rFonts w:asciiTheme="minorHAnsi" w:eastAsiaTheme="minorEastAsia" w:hAnsiTheme="minorHAnsi" w:cstheme="minorBidi"/>
          <w:sz w:val="22"/>
          <w:szCs w:val="22"/>
          <w:lang w:eastAsia="en-US"/>
        </w:rPr>
        <w:t xml:space="preserve"> även</w:t>
      </w:r>
      <w:r w:rsidR="002528E2">
        <w:rPr>
          <w:rFonts w:asciiTheme="minorHAnsi" w:eastAsiaTheme="minorEastAsia" w:hAnsiTheme="minorHAnsi" w:cstheme="minorBidi"/>
          <w:sz w:val="22"/>
          <w:szCs w:val="22"/>
          <w:lang w:eastAsia="en-US"/>
        </w:rPr>
        <w:t xml:space="preserve"> ska bekosta installationen.</w:t>
      </w:r>
    </w:p>
    <w:p w14:paraId="2084C63D" w14:textId="41E48A86" w:rsidR="00BB4E5A" w:rsidRDefault="00D74F54" w:rsidP="00BB4E5A">
      <w:pPr>
        <w:overflowPunct/>
        <w:autoSpaceDE/>
        <w:autoSpaceDN/>
        <w:adjustRightInd/>
        <w:spacing w:after="200" w:line="276" w:lineRule="auto"/>
        <w:textAlignment w:val="auto"/>
        <w:rPr>
          <w:rFonts w:asciiTheme="minorHAnsi" w:eastAsiaTheme="minorEastAsia" w:hAnsiTheme="minorHAnsi" w:cstheme="minorBidi"/>
          <w:sz w:val="22"/>
          <w:szCs w:val="22"/>
          <w:lang w:eastAsia="en-US"/>
        </w:rPr>
      </w:pPr>
      <w:r>
        <w:rPr>
          <w:rFonts w:asciiTheme="minorHAnsi" w:eastAsiaTheme="minorEastAsia" w:hAnsiTheme="minorHAnsi" w:cstheme="minorBidi"/>
          <w:sz w:val="22"/>
          <w:szCs w:val="22"/>
          <w:lang w:eastAsia="en-US"/>
        </w:rPr>
        <w:t xml:space="preserve">Styrelsen anser att det fortfarande är </w:t>
      </w:r>
      <w:r w:rsidR="009454FC">
        <w:rPr>
          <w:rFonts w:asciiTheme="minorHAnsi" w:eastAsiaTheme="minorEastAsia" w:hAnsiTheme="minorHAnsi" w:cstheme="minorBidi"/>
          <w:sz w:val="22"/>
          <w:szCs w:val="22"/>
          <w:lang w:eastAsia="en-US"/>
        </w:rPr>
        <w:t xml:space="preserve">mest </w:t>
      </w:r>
      <w:r w:rsidR="00684ADD">
        <w:rPr>
          <w:rFonts w:asciiTheme="minorHAnsi" w:eastAsiaTheme="minorEastAsia" w:hAnsiTheme="minorHAnsi" w:cstheme="minorBidi"/>
          <w:sz w:val="22"/>
          <w:szCs w:val="22"/>
          <w:lang w:eastAsia="en-US"/>
        </w:rPr>
        <w:t xml:space="preserve">ekonomiskt ansvarsfullt att </w:t>
      </w:r>
      <w:r w:rsidR="005C791F">
        <w:rPr>
          <w:rFonts w:asciiTheme="minorHAnsi" w:eastAsiaTheme="minorEastAsia" w:hAnsiTheme="minorHAnsi" w:cstheme="minorBidi"/>
          <w:sz w:val="22"/>
          <w:szCs w:val="22"/>
          <w:lang w:eastAsia="en-US"/>
        </w:rPr>
        <w:t>samordna installation av ladd</w:t>
      </w:r>
      <w:r w:rsidR="00063987">
        <w:rPr>
          <w:rFonts w:asciiTheme="minorHAnsi" w:eastAsiaTheme="minorEastAsia" w:hAnsiTheme="minorHAnsi" w:cstheme="minorBidi"/>
          <w:sz w:val="22"/>
          <w:szCs w:val="22"/>
          <w:lang w:eastAsia="en-US"/>
        </w:rPr>
        <w:t>nings</w:t>
      </w:r>
      <w:r w:rsidR="005C791F">
        <w:rPr>
          <w:rFonts w:asciiTheme="minorHAnsi" w:eastAsiaTheme="minorEastAsia" w:hAnsiTheme="minorHAnsi" w:cstheme="minorBidi"/>
          <w:sz w:val="22"/>
          <w:szCs w:val="22"/>
          <w:lang w:eastAsia="en-US"/>
        </w:rPr>
        <w:t xml:space="preserve">punkter </w:t>
      </w:r>
      <w:r w:rsidR="0083392C">
        <w:rPr>
          <w:rFonts w:asciiTheme="minorHAnsi" w:eastAsiaTheme="minorEastAsia" w:hAnsiTheme="minorHAnsi" w:cstheme="minorBidi"/>
          <w:sz w:val="22"/>
          <w:szCs w:val="22"/>
          <w:lang w:eastAsia="en-US"/>
        </w:rPr>
        <w:t>med renoveringen.</w:t>
      </w:r>
      <w:r w:rsidR="00BB4E5A" w:rsidRPr="00BB4E5A">
        <w:rPr>
          <w:rFonts w:asciiTheme="minorHAnsi" w:eastAsiaTheme="minorEastAsia" w:hAnsiTheme="minorHAnsi" w:cstheme="minorBidi"/>
          <w:sz w:val="22"/>
          <w:szCs w:val="22"/>
          <w:lang w:eastAsia="en-US"/>
        </w:rPr>
        <w:t xml:space="preserve"> </w:t>
      </w:r>
      <w:r w:rsidR="009454FC">
        <w:rPr>
          <w:rFonts w:asciiTheme="minorHAnsi" w:eastAsiaTheme="minorEastAsia" w:hAnsiTheme="minorHAnsi" w:cstheme="minorBidi"/>
          <w:sz w:val="22"/>
          <w:szCs w:val="22"/>
          <w:lang w:eastAsia="en-US"/>
        </w:rPr>
        <w:t>Exempelvi</w:t>
      </w:r>
      <w:r w:rsidR="00662AA9">
        <w:rPr>
          <w:rFonts w:asciiTheme="minorHAnsi" w:eastAsiaTheme="minorEastAsia" w:hAnsiTheme="minorHAnsi" w:cstheme="minorBidi"/>
          <w:sz w:val="22"/>
          <w:szCs w:val="22"/>
          <w:lang w:eastAsia="en-US"/>
        </w:rPr>
        <w:t>s kommer d</w:t>
      </w:r>
      <w:r w:rsidR="00D563DA">
        <w:rPr>
          <w:rFonts w:asciiTheme="minorHAnsi" w:eastAsiaTheme="minorEastAsia" w:hAnsiTheme="minorHAnsi" w:cstheme="minorBidi"/>
          <w:sz w:val="22"/>
          <w:szCs w:val="22"/>
          <w:lang w:eastAsia="en-US"/>
        </w:rPr>
        <w:t xml:space="preserve">et att krävas omfattande </w:t>
      </w:r>
      <w:r w:rsidR="00165067">
        <w:rPr>
          <w:rFonts w:asciiTheme="minorHAnsi" w:eastAsiaTheme="minorEastAsia" w:hAnsiTheme="minorHAnsi" w:cstheme="minorBidi"/>
          <w:sz w:val="22"/>
          <w:szCs w:val="22"/>
          <w:lang w:eastAsia="en-US"/>
        </w:rPr>
        <w:t>a</w:t>
      </w:r>
      <w:r w:rsidR="00D563DA">
        <w:rPr>
          <w:rFonts w:asciiTheme="minorHAnsi" w:eastAsiaTheme="minorEastAsia" w:hAnsiTheme="minorHAnsi" w:cstheme="minorBidi"/>
          <w:sz w:val="22"/>
          <w:szCs w:val="22"/>
          <w:lang w:eastAsia="en-US"/>
        </w:rPr>
        <w:t>rbeten för att etablera den ledningsinfrastruktur som är nödvändig innan ladd</w:t>
      </w:r>
      <w:r w:rsidR="00063987">
        <w:rPr>
          <w:rFonts w:asciiTheme="minorHAnsi" w:eastAsiaTheme="minorEastAsia" w:hAnsiTheme="minorHAnsi" w:cstheme="minorBidi"/>
          <w:sz w:val="22"/>
          <w:szCs w:val="22"/>
          <w:lang w:eastAsia="en-US"/>
        </w:rPr>
        <w:t>nings</w:t>
      </w:r>
      <w:r w:rsidR="00D563DA">
        <w:rPr>
          <w:rFonts w:asciiTheme="minorHAnsi" w:eastAsiaTheme="minorEastAsia" w:hAnsiTheme="minorHAnsi" w:cstheme="minorBidi"/>
          <w:sz w:val="22"/>
          <w:szCs w:val="22"/>
          <w:lang w:eastAsia="en-US"/>
        </w:rPr>
        <w:t>punkter kan anläggas.</w:t>
      </w:r>
    </w:p>
    <w:p w14:paraId="33B665D0" w14:textId="383E4A7B" w:rsidR="009B4FD9" w:rsidRPr="00DE77FA" w:rsidRDefault="00BB4E5A" w:rsidP="00BB4E5A">
      <w:pPr>
        <w:overflowPunct/>
        <w:autoSpaceDE/>
        <w:autoSpaceDN/>
        <w:adjustRightInd/>
        <w:spacing w:after="200" w:line="276" w:lineRule="auto"/>
        <w:textAlignment w:val="auto"/>
        <w:rPr>
          <w:rFonts w:asciiTheme="minorHAnsi" w:eastAsiaTheme="minorEastAsia" w:hAnsiTheme="minorHAnsi" w:cstheme="minorBidi"/>
          <w:sz w:val="22"/>
          <w:szCs w:val="22"/>
          <w:lang w:eastAsia="en-US"/>
        </w:rPr>
      </w:pPr>
      <w:r w:rsidRPr="00BB4E5A">
        <w:rPr>
          <w:rFonts w:asciiTheme="minorHAnsi" w:eastAsiaTheme="minorEastAsia" w:hAnsiTheme="minorHAnsi" w:cstheme="minorBidi"/>
          <w:sz w:val="22"/>
          <w:szCs w:val="22"/>
          <w:lang w:eastAsia="en-US"/>
        </w:rPr>
        <w:t>Styrelsen föreslår att stämman</w:t>
      </w:r>
      <w:r w:rsidR="00CA3DFF">
        <w:rPr>
          <w:rFonts w:asciiTheme="minorHAnsi" w:eastAsiaTheme="minorEastAsia" w:hAnsiTheme="minorHAnsi" w:cstheme="minorBidi"/>
          <w:sz w:val="22"/>
          <w:szCs w:val="22"/>
          <w:lang w:eastAsia="en-US"/>
        </w:rPr>
        <w:t xml:space="preserve"> diskuterar frågeställningen</w:t>
      </w:r>
      <w:r w:rsidR="00F116B4">
        <w:rPr>
          <w:rFonts w:asciiTheme="minorHAnsi" w:eastAsiaTheme="minorEastAsia" w:hAnsiTheme="minorHAnsi" w:cstheme="minorBidi"/>
          <w:sz w:val="22"/>
          <w:szCs w:val="22"/>
          <w:lang w:eastAsia="en-US"/>
        </w:rPr>
        <w:t xml:space="preserve"> o</w:t>
      </w:r>
      <w:r w:rsidR="008F057F">
        <w:rPr>
          <w:rFonts w:asciiTheme="minorHAnsi" w:eastAsiaTheme="minorEastAsia" w:hAnsiTheme="minorHAnsi" w:cstheme="minorBidi"/>
          <w:sz w:val="22"/>
          <w:szCs w:val="22"/>
          <w:lang w:eastAsia="en-US"/>
        </w:rPr>
        <w:t xml:space="preserve">ch att </w:t>
      </w:r>
      <w:r w:rsidR="009F63D2">
        <w:rPr>
          <w:rFonts w:asciiTheme="minorHAnsi" w:eastAsiaTheme="minorEastAsia" w:hAnsiTheme="minorHAnsi" w:cstheme="minorBidi"/>
          <w:sz w:val="22"/>
          <w:szCs w:val="22"/>
          <w:lang w:eastAsia="en-US"/>
        </w:rPr>
        <w:t>tidigare beslut sedan fortsätter att gälla</w:t>
      </w:r>
      <w:r w:rsidRPr="00BB4E5A">
        <w:rPr>
          <w:rFonts w:asciiTheme="minorHAnsi" w:eastAsiaTheme="minorEastAsia" w:hAnsiTheme="minorHAnsi" w:cstheme="minorBidi"/>
          <w:sz w:val="22"/>
          <w:szCs w:val="22"/>
          <w:lang w:eastAsia="en-US"/>
        </w:rPr>
        <w:t>.</w:t>
      </w:r>
    </w:p>
    <w:sectPr w:rsidR="009B4FD9" w:rsidRPr="00DE77FA" w:rsidSect="003752F3">
      <w:pgSz w:w="11906" w:h="16838" w:code="9"/>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ockwell Extra Bold">
    <w:altName w:val="Cambria"/>
    <w:panose1 w:val="02060903040505020403"/>
    <w:charset w:val="00"/>
    <w:family w:val="roman"/>
    <w:pitch w:val="variable"/>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DengXian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D7C27"/>
    <w:multiLevelType w:val="multilevel"/>
    <w:tmpl w:val="8452E31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4B25F9"/>
    <w:multiLevelType w:val="multilevel"/>
    <w:tmpl w:val="EBE8D66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783A5A"/>
    <w:multiLevelType w:val="hybridMultilevel"/>
    <w:tmpl w:val="C78CC3F6"/>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0D937B22"/>
    <w:multiLevelType w:val="hybridMultilevel"/>
    <w:tmpl w:val="CB8AE042"/>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15:restartNumberingAfterBreak="0">
    <w:nsid w:val="0FEC7DCC"/>
    <w:multiLevelType w:val="hybridMultilevel"/>
    <w:tmpl w:val="C78CC3F6"/>
    <w:lvl w:ilvl="0" w:tplc="041D000F">
      <w:start w:val="1"/>
      <w:numFmt w:val="decimal"/>
      <w:lvlText w:val="%1."/>
      <w:lvlJc w:val="left"/>
      <w:pPr>
        <w:tabs>
          <w:tab w:val="num" w:pos="720"/>
        </w:tabs>
        <w:ind w:left="720" w:hanging="360"/>
      </w:pPr>
      <w:rPr>
        <w:rFonts w:hint="default"/>
      </w:rPr>
    </w:lvl>
    <w:lvl w:ilvl="1" w:tplc="041D0019" w:tentative="1">
      <w:start w:val="1"/>
      <w:numFmt w:val="lowerLetter"/>
      <w:lvlText w:val="%2."/>
      <w:lvlJc w:val="left"/>
      <w:pPr>
        <w:tabs>
          <w:tab w:val="num" w:pos="1440"/>
        </w:tabs>
        <w:ind w:left="1440" w:hanging="360"/>
      </w:pPr>
    </w:lvl>
    <w:lvl w:ilvl="2" w:tplc="041D001B" w:tentative="1">
      <w:start w:val="1"/>
      <w:numFmt w:val="lowerRoman"/>
      <w:lvlText w:val="%3."/>
      <w:lvlJc w:val="right"/>
      <w:pPr>
        <w:tabs>
          <w:tab w:val="num" w:pos="2160"/>
        </w:tabs>
        <w:ind w:left="2160" w:hanging="180"/>
      </w:pPr>
    </w:lvl>
    <w:lvl w:ilvl="3" w:tplc="041D000F" w:tentative="1">
      <w:start w:val="1"/>
      <w:numFmt w:val="decimal"/>
      <w:lvlText w:val="%4."/>
      <w:lvlJc w:val="left"/>
      <w:pPr>
        <w:tabs>
          <w:tab w:val="num" w:pos="2880"/>
        </w:tabs>
        <w:ind w:left="2880" w:hanging="360"/>
      </w:pPr>
    </w:lvl>
    <w:lvl w:ilvl="4" w:tplc="041D0019" w:tentative="1">
      <w:start w:val="1"/>
      <w:numFmt w:val="lowerLetter"/>
      <w:lvlText w:val="%5."/>
      <w:lvlJc w:val="left"/>
      <w:pPr>
        <w:tabs>
          <w:tab w:val="num" w:pos="3600"/>
        </w:tabs>
        <w:ind w:left="3600" w:hanging="360"/>
      </w:pPr>
    </w:lvl>
    <w:lvl w:ilvl="5" w:tplc="041D001B" w:tentative="1">
      <w:start w:val="1"/>
      <w:numFmt w:val="lowerRoman"/>
      <w:lvlText w:val="%6."/>
      <w:lvlJc w:val="right"/>
      <w:pPr>
        <w:tabs>
          <w:tab w:val="num" w:pos="4320"/>
        </w:tabs>
        <w:ind w:left="4320" w:hanging="180"/>
      </w:pPr>
    </w:lvl>
    <w:lvl w:ilvl="6" w:tplc="041D000F" w:tentative="1">
      <w:start w:val="1"/>
      <w:numFmt w:val="decimal"/>
      <w:lvlText w:val="%7."/>
      <w:lvlJc w:val="left"/>
      <w:pPr>
        <w:tabs>
          <w:tab w:val="num" w:pos="5040"/>
        </w:tabs>
        <w:ind w:left="5040" w:hanging="360"/>
      </w:pPr>
    </w:lvl>
    <w:lvl w:ilvl="7" w:tplc="041D0019" w:tentative="1">
      <w:start w:val="1"/>
      <w:numFmt w:val="lowerLetter"/>
      <w:lvlText w:val="%8."/>
      <w:lvlJc w:val="left"/>
      <w:pPr>
        <w:tabs>
          <w:tab w:val="num" w:pos="5760"/>
        </w:tabs>
        <w:ind w:left="5760" w:hanging="360"/>
      </w:pPr>
    </w:lvl>
    <w:lvl w:ilvl="8" w:tplc="041D001B" w:tentative="1">
      <w:start w:val="1"/>
      <w:numFmt w:val="lowerRoman"/>
      <w:lvlText w:val="%9."/>
      <w:lvlJc w:val="right"/>
      <w:pPr>
        <w:tabs>
          <w:tab w:val="num" w:pos="6480"/>
        </w:tabs>
        <w:ind w:left="6480" w:hanging="180"/>
      </w:pPr>
    </w:lvl>
  </w:abstractNum>
  <w:abstractNum w:abstractNumId="5" w15:restartNumberingAfterBreak="0">
    <w:nsid w:val="10E84A77"/>
    <w:multiLevelType w:val="multilevel"/>
    <w:tmpl w:val="D85A98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2BD18CA"/>
    <w:multiLevelType w:val="multilevel"/>
    <w:tmpl w:val="884E9E6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C4832C3"/>
    <w:multiLevelType w:val="hybridMultilevel"/>
    <w:tmpl w:val="2ADA6C46"/>
    <w:lvl w:ilvl="0" w:tplc="041D0011">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8" w15:restartNumberingAfterBreak="0">
    <w:nsid w:val="23384FBC"/>
    <w:multiLevelType w:val="multilevel"/>
    <w:tmpl w:val="2D3E0486"/>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D3A49A0"/>
    <w:multiLevelType w:val="multilevel"/>
    <w:tmpl w:val="802A72F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62A2439"/>
    <w:multiLevelType w:val="hybridMultilevel"/>
    <w:tmpl w:val="CB8AE042"/>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1" w15:restartNumberingAfterBreak="0">
    <w:nsid w:val="3BAF5CEE"/>
    <w:multiLevelType w:val="multilevel"/>
    <w:tmpl w:val="BD7CD09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E917A4B"/>
    <w:multiLevelType w:val="multilevel"/>
    <w:tmpl w:val="BEEAC49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268485D"/>
    <w:multiLevelType w:val="multilevel"/>
    <w:tmpl w:val="BAF4C5A8"/>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2837033"/>
    <w:multiLevelType w:val="multilevel"/>
    <w:tmpl w:val="757484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92A2282"/>
    <w:multiLevelType w:val="hybridMultilevel"/>
    <w:tmpl w:val="D7AA2A80"/>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6" w15:restartNumberingAfterBreak="0">
    <w:nsid w:val="56716711"/>
    <w:multiLevelType w:val="multilevel"/>
    <w:tmpl w:val="7B7CA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7BA3B2A"/>
    <w:multiLevelType w:val="multilevel"/>
    <w:tmpl w:val="8FDA0820"/>
    <w:lvl w:ilvl="0">
      <w:start w:val="1"/>
      <w:numFmt w:val="decimal"/>
      <w:lvlText w:val="%1."/>
      <w:lvlJc w:val="left"/>
      <w:pPr>
        <w:tabs>
          <w:tab w:val="num" w:pos="284"/>
        </w:tabs>
        <w:ind w:left="284" w:hanging="284"/>
      </w:pPr>
    </w:lvl>
    <w:lvl w:ilvl="1">
      <w:start w:val="1"/>
      <w:numFmt w:val="decimal"/>
      <w:lvlText w:val="%2."/>
      <w:lvlJc w:val="left"/>
      <w:pPr>
        <w:tabs>
          <w:tab w:val="num" w:pos="833"/>
        </w:tabs>
        <w:ind w:left="226" w:hanging="113"/>
      </w:pPr>
    </w:lvl>
    <w:lvl w:ilvl="2">
      <w:start w:val="1"/>
      <w:numFmt w:val="decimal"/>
      <w:lvlText w:val="%3."/>
      <w:lvlJc w:val="left"/>
      <w:pPr>
        <w:tabs>
          <w:tab w:val="num" w:pos="946"/>
        </w:tabs>
        <w:ind w:left="339" w:hanging="113"/>
      </w:pPr>
    </w:lvl>
    <w:lvl w:ilvl="3">
      <w:start w:val="1"/>
      <w:numFmt w:val="decimal"/>
      <w:lvlText w:val="%4."/>
      <w:lvlJc w:val="left"/>
      <w:pPr>
        <w:tabs>
          <w:tab w:val="num" w:pos="1059"/>
        </w:tabs>
        <w:ind w:left="452" w:hanging="113"/>
      </w:pPr>
    </w:lvl>
    <w:lvl w:ilvl="4">
      <w:start w:val="1"/>
      <w:numFmt w:val="decimal"/>
      <w:lvlText w:val="%5."/>
      <w:lvlJc w:val="left"/>
      <w:pPr>
        <w:tabs>
          <w:tab w:val="num" w:pos="1172"/>
        </w:tabs>
        <w:ind w:left="565" w:hanging="113"/>
      </w:pPr>
    </w:lvl>
    <w:lvl w:ilvl="5">
      <w:start w:val="1"/>
      <w:numFmt w:val="decimal"/>
      <w:lvlText w:val="%6."/>
      <w:lvlJc w:val="left"/>
      <w:pPr>
        <w:tabs>
          <w:tab w:val="num" w:pos="1285"/>
        </w:tabs>
        <w:ind w:left="678" w:hanging="113"/>
      </w:pPr>
    </w:lvl>
    <w:lvl w:ilvl="6">
      <w:start w:val="1"/>
      <w:numFmt w:val="decimal"/>
      <w:lvlText w:val="%7."/>
      <w:lvlJc w:val="left"/>
      <w:pPr>
        <w:tabs>
          <w:tab w:val="num" w:pos="1398"/>
        </w:tabs>
        <w:ind w:left="791" w:hanging="113"/>
      </w:pPr>
    </w:lvl>
    <w:lvl w:ilvl="7">
      <w:start w:val="1"/>
      <w:numFmt w:val="decimal"/>
      <w:lvlText w:val="%8."/>
      <w:lvlJc w:val="left"/>
      <w:pPr>
        <w:tabs>
          <w:tab w:val="num" w:pos="1511"/>
        </w:tabs>
        <w:ind w:left="904" w:hanging="113"/>
      </w:pPr>
    </w:lvl>
    <w:lvl w:ilvl="8">
      <w:start w:val="1"/>
      <w:numFmt w:val="decimal"/>
      <w:lvlText w:val="%9."/>
      <w:lvlJc w:val="left"/>
      <w:pPr>
        <w:tabs>
          <w:tab w:val="num" w:pos="1624"/>
        </w:tabs>
        <w:ind w:left="1017" w:hanging="113"/>
      </w:pPr>
    </w:lvl>
  </w:abstractNum>
  <w:abstractNum w:abstractNumId="18" w15:restartNumberingAfterBreak="0">
    <w:nsid w:val="5B145845"/>
    <w:multiLevelType w:val="multilevel"/>
    <w:tmpl w:val="54A0F8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BF1637F"/>
    <w:multiLevelType w:val="multilevel"/>
    <w:tmpl w:val="B268DB26"/>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ED01A86"/>
    <w:multiLevelType w:val="hybridMultilevel"/>
    <w:tmpl w:val="2F66C07E"/>
    <w:lvl w:ilvl="0" w:tplc="CF128656">
      <w:start w:val="1"/>
      <w:numFmt w:val="decimal"/>
      <w:lvlText w:val="%1."/>
      <w:lvlJc w:val="left"/>
      <w:pPr>
        <w:ind w:left="420" w:hanging="360"/>
      </w:pPr>
      <w:rPr>
        <w:rFonts w:ascii="Arial" w:hAnsi="Arial" w:cs="Arial" w:hint="default"/>
        <w:sz w:val="23"/>
      </w:rPr>
    </w:lvl>
    <w:lvl w:ilvl="1" w:tplc="041D0019" w:tentative="1">
      <w:start w:val="1"/>
      <w:numFmt w:val="lowerLetter"/>
      <w:lvlText w:val="%2."/>
      <w:lvlJc w:val="left"/>
      <w:pPr>
        <w:ind w:left="1140" w:hanging="360"/>
      </w:pPr>
    </w:lvl>
    <w:lvl w:ilvl="2" w:tplc="041D001B" w:tentative="1">
      <w:start w:val="1"/>
      <w:numFmt w:val="lowerRoman"/>
      <w:lvlText w:val="%3."/>
      <w:lvlJc w:val="right"/>
      <w:pPr>
        <w:ind w:left="1860" w:hanging="180"/>
      </w:pPr>
    </w:lvl>
    <w:lvl w:ilvl="3" w:tplc="041D000F" w:tentative="1">
      <w:start w:val="1"/>
      <w:numFmt w:val="decimal"/>
      <w:lvlText w:val="%4."/>
      <w:lvlJc w:val="left"/>
      <w:pPr>
        <w:ind w:left="2580" w:hanging="360"/>
      </w:pPr>
    </w:lvl>
    <w:lvl w:ilvl="4" w:tplc="041D0019" w:tentative="1">
      <w:start w:val="1"/>
      <w:numFmt w:val="lowerLetter"/>
      <w:lvlText w:val="%5."/>
      <w:lvlJc w:val="left"/>
      <w:pPr>
        <w:ind w:left="3300" w:hanging="360"/>
      </w:pPr>
    </w:lvl>
    <w:lvl w:ilvl="5" w:tplc="041D001B" w:tentative="1">
      <w:start w:val="1"/>
      <w:numFmt w:val="lowerRoman"/>
      <w:lvlText w:val="%6."/>
      <w:lvlJc w:val="right"/>
      <w:pPr>
        <w:ind w:left="4020" w:hanging="180"/>
      </w:pPr>
    </w:lvl>
    <w:lvl w:ilvl="6" w:tplc="041D000F" w:tentative="1">
      <w:start w:val="1"/>
      <w:numFmt w:val="decimal"/>
      <w:lvlText w:val="%7."/>
      <w:lvlJc w:val="left"/>
      <w:pPr>
        <w:ind w:left="4740" w:hanging="360"/>
      </w:pPr>
    </w:lvl>
    <w:lvl w:ilvl="7" w:tplc="041D0019" w:tentative="1">
      <w:start w:val="1"/>
      <w:numFmt w:val="lowerLetter"/>
      <w:lvlText w:val="%8."/>
      <w:lvlJc w:val="left"/>
      <w:pPr>
        <w:ind w:left="5460" w:hanging="360"/>
      </w:pPr>
    </w:lvl>
    <w:lvl w:ilvl="8" w:tplc="041D001B" w:tentative="1">
      <w:start w:val="1"/>
      <w:numFmt w:val="lowerRoman"/>
      <w:lvlText w:val="%9."/>
      <w:lvlJc w:val="right"/>
      <w:pPr>
        <w:ind w:left="6180" w:hanging="180"/>
      </w:pPr>
    </w:lvl>
  </w:abstractNum>
  <w:abstractNum w:abstractNumId="21" w15:restartNumberingAfterBreak="0">
    <w:nsid w:val="5F7D04B6"/>
    <w:multiLevelType w:val="multilevel"/>
    <w:tmpl w:val="B0E0170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3D95ACC"/>
    <w:multiLevelType w:val="hybridMultilevel"/>
    <w:tmpl w:val="2ADA6C4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69B21B16"/>
    <w:multiLevelType w:val="multilevel"/>
    <w:tmpl w:val="90988DD6"/>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A0D4CF9"/>
    <w:multiLevelType w:val="multilevel"/>
    <w:tmpl w:val="6954546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2817F2F"/>
    <w:multiLevelType w:val="multilevel"/>
    <w:tmpl w:val="15302A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D284D74"/>
    <w:multiLevelType w:val="multilevel"/>
    <w:tmpl w:val="2B5E0B60"/>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97016995">
    <w:abstractNumId w:val="16"/>
  </w:num>
  <w:num w:numId="2" w16cid:durableId="1211647237">
    <w:abstractNumId w:val="14"/>
  </w:num>
  <w:num w:numId="3" w16cid:durableId="2125802836">
    <w:abstractNumId w:val="5"/>
  </w:num>
  <w:num w:numId="4" w16cid:durableId="1931573023">
    <w:abstractNumId w:val="11"/>
  </w:num>
  <w:num w:numId="5" w16cid:durableId="495613514">
    <w:abstractNumId w:val="6"/>
  </w:num>
  <w:num w:numId="6" w16cid:durableId="847599656">
    <w:abstractNumId w:val="18"/>
  </w:num>
  <w:num w:numId="7" w16cid:durableId="773744469">
    <w:abstractNumId w:val="21"/>
  </w:num>
  <w:num w:numId="8" w16cid:durableId="1995837700">
    <w:abstractNumId w:val="25"/>
  </w:num>
  <w:num w:numId="9" w16cid:durableId="1469667483">
    <w:abstractNumId w:val="12"/>
  </w:num>
  <w:num w:numId="10" w16cid:durableId="1503813480">
    <w:abstractNumId w:val="0"/>
  </w:num>
  <w:num w:numId="11" w16cid:durableId="1375813384">
    <w:abstractNumId w:val="1"/>
  </w:num>
  <w:num w:numId="12" w16cid:durableId="630981333">
    <w:abstractNumId w:val="9"/>
  </w:num>
  <w:num w:numId="13" w16cid:durableId="917902533">
    <w:abstractNumId w:val="13"/>
  </w:num>
  <w:num w:numId="14" w16cid:durableId="1396705963">
    <w:abstractNumId w:val="8"/>
  </w:num>
  <w:num w:numId="15" w16cid:durableId="1173837092">
    <w:abstractNumId w:val="23"/>
  </w:num>
  <w:num w:numId="16" w16cid:durableId="1756512248">
    <w:abstractNumId w:val="24"/>
  </w:num>
  <w:num w:numId="17" w16cid:durableId="1137337567">
    <w:abstractNumId w:val="26"/>
  </w:num>
  <w:num w:numId="18" w16cid:durableId="488400348">
    <w:abstractNumId w:val="19"/>
  </w:num>
  <w:num w:numId="19" w16cid:durableId="308486592">
    <w:abstractNumId w:val="20"/>
  </w:num>
  <w:num w:numId="20" w16cid:durableId="1503663200">
    <w:abstractNumId w:val="10"/>
  </w:num>
  <w:num w:numId="21" w16cid:durableId="30306633">
    <w:abstractNumId w:val="3"/>
  </w:num>
  <w:num w:numId="22" w16cid:durableId="11471925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015374179">
    <w:abstractNumId w:val="15"/>
  </w:num>
  <w:num w:numId="24" w16cid:durableId="1218010211">
    <w:abstractNumId w:val="7"/>
  </w:num>
  <w:num w:numId="25" w16cid:durableId="109512314">
    <w:abstractNumId w:val="22"/>
  </w:num>
  <w:num w:numId="26" w16cid:durableId="900991516">
    <w:abstractNumId w:val="4"/>
  </w:num>
  <w:num w:numId="27" w16cid:durableId="21005622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5B79"/>
    <w:rsid w:val="0000645A"/>
    <w:rsid w:val="000078B2"/>
    <w:rsid w:val="000208D5"/>
    <w:rsid w:val="00021F79"/>
    <w:rsid w:val="000300F0"/>
    <w:rsid w:val="00031A7B"/>
    <w:rsid w:val="0003207A"/>
    <w:rsid w:val="0004205C"/>
    <w:rsid w:val="000427E4"/>
    <w:rsid w:val="00047D42"/>
    <w:rsid w:val="00052A50"/>
    <w:rsid w:val="00063987"/>
    <w:rsid w:val="000650E2"/>
    <w:rsid w:val="00071801"/>
    <w:rsid w:val="00071BFC"/>
    <w:rsid w:val="000820B9"/>
    <w:rsid w:val="0009134B"/>
    <w:rsid w:val="000915ED"/>
    <w:rsid w:val="00091DBD"/>
    <w:rsid w:val="000A02DF"/>
    <w:rsid w:val="000B4D98"/>
    <w:rsid w:val="000C0D70"/>
    <w:rsid w:val="000C1172"/>
    <w:rsid w:val="000C2F3A"/>
    <w:rsid w:val="000C4AE0"/>
    <w:rsid w:val="000C676B"/>
    <w:rsid w:val="000F1AA1"/>
    <w:rsid w:val="000F5671"/>
    <w:rsid w:val="000F706C"/>
    <w:rsid w:val="00102E67"/>
    <w:rsid w:val="00107094"/>
    <w:rsid w:val="00107A4D"/>
    <w:rsid w:val="0011230A"/>
    <w:rsid w:val="0011265C"/>
    <w:rsid w:val="00113C09"/>
    <w:rsid w:val="001274C7"/>
    <w:rsid w:val="00131CA8"/>
    <w:rsid w:val="00160EA9"/>
    <w:rsid w:val="00165067"/>
    <w:rsid w:val="0017278C"/>
    <w:rsid w:val="00174556"/>
    <w:rsid w:val="00176727"/>
    <w:rsid w:val="001838F3"/>
    <w:rsid w:val="00185594"/>
    <w:rsid w:val="001927CC"/>
    <w:rsid w:val="0019389F"/>
    <w:rsid w:val="00193F3C"/>
    <w:rsid w:val="001A2877"/>
    <w:rsid w:val="001A68A7"/>
    <w:rsid w:val="001A6FFA"/>
    <w:rsid w:val="001B0A1F"/>
    <w:rsid w:val="001B565F"/>
    <w:rsid w:val="001C54BB"/>
    <w:rsid w:val="001C5FDE"/>
    <w:rsid w:val="001D7695"/>
    <w:rsid w:val="001F792C"/>
    <w:rsid w:val="002106B3"/>
    <w:rsid w:val="00220110"/>
    <w:rsid w:val="00233471"/>
    <w:rsid w:val="00234938"/>
    <w:rsid w:val="002367E6"/>
    <w:rsid w:val="002528E2"/>
    <w:rsid w:val="00253500"/>
    <w:rsid w:val="00262401"/>
    <w:rsid w:val="002832FC"/>
    <w:rsid w:val="002918EB"/>
    <w:rsid w:val="002A0701"/>
    <w:rsid w:val="002A3605"/>
    <w:rsid w:val="002A4373"/>
    <w:rsid w:val="002A7CDA"/>
    <w:rsid w:val="002B0787"/>
    <w:rsid w:val="002C3E1E"/>
    <w:rsid w:val="002E34DE"/>
    <w:rsid w:val="002F00BD"/>
    <w:rsid w:val="002F2954"/>
    <w:rsid w:val="00306AA0"/>
    <w:rsid w:val="00313254"/>
    <w:rsid w:val="00341FD1"/>
    <w:rsid w:val="003467DA"/>
    <w:rsid w:val="00346DB3"/>
    <w:rsid w:val="00363DE5"/>
    <w:rsid w:val="00364D85"/>
    <w:rsid w:val="00367104"/>
    <w:rsid w:val="00374E06"/>
    <w:rsid w:val="003752F3"/>
    <w:rsid w:val="00383BF2"/>
    <w:rsid w:val="00391E49"/>
    <w:rsid w:val="00393ACB"/>
    <w:rsid w:val="00396C34"/>
    <w:rsid w:val="003A3CDC"/>
    <w:rsid w:val="003A4643"/>
    <w:rsid w:val="003A5E45"/>
    <w:rsid w:val="003B111B"/>
    <w:rsid w:val="003C2391"/>
    <w:rsid w:val="003D312F"/>
    <w:rsid w:val="003E10D4"/>
    <w:rsid w:val="003E2B84"/>
    <w:rsid w:val="003F37A7"/>
    <w:rsid w:val="003F465E"/>
    <w:rsid w:val="003F59B4"/>
    <w:rsid w:val="003F6D8A"/>
    <w:rsid w:val="00403056"/>
    <w:rsid w:val="00407186"/>
    <w:rsid w:val="00435CD5"/>
    <w:rsid w:val="00463A37"/>
    <w:rsid w:val="00474E90"/>
    <w:rsid w:val="004822D2"/>
    <w:rsid w:val="00484E6A"/>
    <w:rsid w:val="00485E26"/>
    <w:rsid w:val="004911BB"/>
    <w:rsid w:val="00493002"/>
    <w:rsid w:val="00497941"/>
    <w:rsid w:val="004D2369"/>
    <w:rsid w:val="004D6D4F"/>
    <w:rsid w:val="004D761A"/>
    <w:rsid w:val="004E35CA"/>
    <w:rsid w:val="004F5437"/>
    <w:rsid w:val="004F6836"/>
    <w:rsid w:val="004F73C2"/>
    <w:rsid w:val="005158F4"/>
    <w:rsid w:val="0052201A"/>
    <w:rsid w:val="00540297"/>
    <w:rsid w:val="005540DD"/>
    <w:rsid w:val="00564E39"/>
    <w:rsid w:val="00570F59"/>
    <w:rsid w:val="00575A8C"/>
    <w:rsid w:val="00580A91"/>
    <w:rsid w:val="00581D6D"/>
    <w:rsid w:val="005923A3"/>
    <w:rsid w:val="005A259B"/>
    <w:rsid w:val="005A40F3"/>
    <w:rsid w:val="005C141F"/>
    <w:rsid w:val="005C1DA9"/>
    <w:rsid w:val="005C791F"/>
    <w:rsid w:val="005D0BB7"/>
    <w:rsid w:val="005E319C"/>
    <w:rsid w:val="005F48CC"/>
    <w:rsid w:val="00600560"/>
    <w:rsid w:val="00621282"/>
    <w:rsid w:val="00625E81"/>
    <w:rsid w:val="00626181"/>
    <w:rsid w:val="0062773A"/>
    <w:rsid w:val="006325CF"/>
    <w:rsid w:val="00632A96"/>
    <w:rsid w:val="006528F1"/>
    <w:rsid w:val="00662AA9"/>
    <w:rsid w:val="00667480"/>
    <w:rsid w:val="0067611E"/>
    <w:rsid w:val="00684ADD"/>
    <w:rsid w:val="00687893"/>
    <w:rsid w:val="00694368"/>
    <w:rsid w:val="006A55C2"/>
    <w:rsid w:val="006A7728"/>
    <w:rsid w:val="006B77CC"/>
    <w:rsid w:val="006C0D65"/>
    <w:rsid w:val="006C5B7B"/>
    <w:rsid w:val="006C7192"/>
    <w:rsid w:val="006D0D88"/>
    <w:rsid w:val="006E27CC"/>
    <w:rsid w:val="006E7F1C"/>
    <w:rsid w:val="006F3A4A"/>
    <w:rsid w:val="007019C3"/>
    <w:rsid w:val="007034B1"/>
    <w:rsid w:val="00705573"/>
    <w:rsid w:val="0070570F"/>
    <w:rsid w:val="007065D1"/>
    <w:rsid w:val="00727275"/>
    <w:rsid w:val="00732155"/>
    <w:rsid w:val="0073619B"/>
    <w:rsid w:val="007429F1"/>
    <w:rsid w:val="0074585D"/>
    <w:rsid w:val="00750183"/>
    <w:rsid w:val="00764CA8"/>
    <w:rsid w:val="00773B43"/>
    <w:rsid w:val="007900A0"/>
    <w:rsid w:val="00790B5C"/>
    <w:rsid w:val="007923DA"/>
    <w:rsid w:val="00793188"/>
    <w:rsid w:val="007A4455"/>
    <w:rsid w:val="007B000D"/>
    <w:rsid w:val="007B2237"/>
    <w:rsid w:val="007B331F"/>
    <w:rsid w:val="007B37EB"/>
    <w:rsid w:val="007B6C8F"/>
    <w:rsid w:val="007C042C"/>
    <w:rsid w:val="007C1A36"/>
    <w:rsid w:val="007C785B"/>
    <w:rsid w:val="007D2A1E"/>
    <w:rsid w:val="007E43DF"/>
    <w:rsid w:val="007E7E03"/>
    <w:rsid w:val="007F22E9"/>
    <w:rsid w:val="008043A0"/>
    <w:rsid w:val="00812EC8"/>
    <w:rsid w:val="00814B2E"/>
    <w:rsid w:val="0081590A"/>
    <w:rsid w:val="0083392C"/>
    <w:rsid w:val="008341A5"/>
    <w:rsid w:val="00835B79"/>
    <w:rsid w:val="00837F50"/>
    <w:rsid w:val="00843537"/>
    <w:rsid w:val="008667E5"/>
    <w:rsid w:val="008675DA"/>
    <w:rsid w:val="008832CF"/>
    <w:rsid w:val="00887A49"/>
    <w:rsid w:val="00896407"/>
    <w:rsid w:val="008A37D9"/>
    <w:rsid w:val="008B2BAA"/>
    <w:rsid w:val="008B53D4"/>
    <w:rsid w:val="008B622A"/>
    <w:rsid w:val="008C262A"/>
    <w:rsid w:val="008C32A6"/>
    <w:rsid w:val="008D2D23"/>
    <w:rsid w:val="008D6EE7"/>
    <w:rsid w:val="008E5165"/>
    <w:rsid w:val="008E7339"/>
    <w:rsid w:val="008F057F"/>
    <w:rsid w:val="008F43A4"/>
    <w:rsid w:val="00902EC1"/>
    <w:rsid w:val="00910C5E"/>
    <w:rsid w:val="00912050"/>
    <w:rsid w:val="00915585"/>
    <w:rsid w:val="00922BB3"/>
    <w:rsid w:val="00925C95"/>
    <w:rsid w:val="00925DF0"/>
    <w:rsid w:val="009331AE"/>
    <w:rsid w:val="00933C2C"/>
    <w:rsid w:val="00937696"/>
    <w:rsid w:val="009454FC"/>
    <w:rsid w:val="0095455F"/>
    <w:rsid w:val="00960582"/>
    <w:rsid w:val="00965432"/>
    <w:rsid w:val="009704D2"/>
    <w:rsid w:val="0097677E"/>
    <w:rsid w:val="00976F42"/>
    <w:rsid w:val="009868CB"/>
    <w:rsid w:val="00994298"/>
    <w:rsid w:val="009A1760"/>
    <w:rsid w:val="009A378B"/>
    <w:rsid w:val="009A577A"/>
    <w:rsid w:val="009B181A"/>
    <w:rsid w:val="009B4FD9"/>
    <w:rsid w:val="009C58AD"/>
    <w:rsid w:val="009C7AD0"/>
    <w:rsid w:val="009D0696"/>
    <w:rsid w:val="009D41ED"/>
    <w:rsid w:val="009D48B0"/>
    <w:rsid w:val="009D6891"/>
    <w:rsid w:val="009F040F"/>
    <w:rsid w:val="009F63D2"/>
    <w:rsid w:val="00A02750"/>
    <w:rsid w:val="00A05BB2"/>
    <w:rsid w:val="00A10FF1"/>
    <w:rsid w:val="00A178F1"/>
    <w:rsid w:val="00A2392E"/>
    <w:rsid w:val="00A3485D"/>
    <w:rsid w:val="00A371B4"/>
    <w:rsid w:val="00A405CE"/>
    <w:rsid w:val="00A413FE"/>
    <w:rsid w:val="00A41D53"/>
    <w:rsid w:val="00A41EF6"/>
    <w:rsid w:val="00A43D74"/>
    <w:rsid w:val="00A70754"/>
    <w:rsid w:val="00A81A7F"/>
    <w:rsid w:val="00A83B19"/>
    <w:rsid w:val="00A8535E"/>
    <w:rsid w:val="00A8601A"/>
    <w:rsid w:val="00A90D0D"/>
    <w:rsid w:val="00A9521E"/>
    <w:rsid w:val="00AB57D2"/>
    <w:rsid w:val="00AB5941"/>
    <w:rsid w:val="00AB7D32"/>
    <w:rsid w:val="00AC290F"/>
    <w:rsid w:val="00AC6619"/>
    <w:rsid w:val="00AC77E7"/>
    <w:rsid w:val="00AC7FFD"/>
    <w:rsid w:val="00AD49AD"/>
    <w:rsid w:val="00AE1C24"/>
    <w:rsid w:val="00AF44C6"/>
    <w:rsid w:val="00AF59E3"/>
    <w:rsid w:val="00B01375"/>
    <w:rsid w:val="00B03427"/>
    <w:rsid w:val="00B04E5F"/>
    <w:rsid w:val="00B562BE"/>
    <w:rsid w:val="00B56393"/>
    <w:rsid w:val="00B76DA6"/>
    <w:rsid w:val="00B7762E"/>
    <w:rsid w:val="00B837EE"/>
    <w:rsid w:val="00B87FAD"/>
    <w:rsid w:val="00BA34E8"/>
    <w:rsid w:val="00BA3E65"/>
    <w:rsid w:val="00BB4E5A"/>
    <w:rsid w:val="00BB5493"/>
    <w:rsid w:val="00BB5D7A"/>
    <w:rsid w:val="00BB60D6"/>
    <w:rsid w:val="00BC2C86"/>
    <w:rsid w:val="00BE0B8D"/>
    <w:rsid w:val="00BF2AD6"/>
    <w:rsid w:val="00BF55B6"/>
    <w:rsid w:val="00C06067"/>
    <w:rsid w:val="00C1324C"/>
    <w:rsid w:val="00C1379E"/>
    <w:rsid w:val="00C159B2"/>
    <w:rsid w:val="00C1628A"/>
    <w:rsid w:val="00C27B34"/>
    <w:rsid w:val="00C359F9"/>
    <w:rsid w:val="00C55AE6"/>
    <w:rsid w:val="00C779B4"/>
    <w:rsid w:val="00C8391B"/>
    <w:rsid w:val="00C85AFF"/>
    <w:rsid w:val="00C85FF1"/>
    <w:rsid w:val="00C93C90"/>
    <w:rsid w:val="00CA3DFF"/>
    <w:rsid w:val="00CA5EF6"/>
    <w:rsid w:val="00CB0EFF"/>
    <w:rsid w:val="00CB0FCA"/>
    <w:rsid w:val="00CB5BEF"/>
    <w:rsid w:val="00CC3ECC"/>
    <w:rsid w:val="00CD32A5"/>
    <w:rsid w:val="00CD5B94"/>
    <w:rsid w:val="00CE4931"/>
    <w:rsid w:val="00CF3ED0"/>
    <w:rsid w:val="00D05B0B"/>
    <w:rsid w:val="00D10FB0"/>
    <w:rsid w:val="00D12436"/>
    <w:rsid w:val="00D23B77"/>
    <w:rsid w:val="00D24612"/>
    <w:rsid w:val="00D24652"/>
    <w:rsid w:val="00D2510E"/>
    <w:rsid w:val="00D31FB0"/>
    <w:rsid w:val="00D34971"/>
    <w:rsid w:val="00D451C4"/>
    <w:rsid w:val="00D5261B"/>
    <w:rsid w:val="00D563DA"/>
    <w:rsid w:val="00D60C7E"/>
    <w:rsid w:val="00D708BF"/>
    <w:rsid w:val="00D74F54"/>
    <w:rsid w:val="00D8118B"/>
    <w:rsid w:val="00D86E82"/>
    <w:rsid w:val="00D9722F"/>
    <w:rsid w:val="00DA05C5"/>
    <w:rsid w:val="00DA120D"/>
    <w:rsid w:val="00DB3615"/>
    <w:rsid w:val="00DB4367"/>
    <w:rsid w:val="00DB6323"/>
    <w:rsid w:val="00DB79CA"/>
    <w:rsid w:val="00DC0B0C"/>
    <w:rsid w:val="00DC453F"/>
    <w:rsid w:val="00DD1131"/>
    <w:rsid w:val="00DD1948"/>
    <w:rsid w:val="00DD449A"/>
    <w:rsid w:val="00DD61A8"/>
    <w:rsid w:val="00DE77FA"/>
    <w:rsid w:val="00E03348"/>
    <w:rsid w:val="00E05034"/>
    <w:rsid w:val="00E0719F"/>
    <w:rsid w:val="00E12973"/>
    <w:rsid w:val="00E2248B"/>
    <w:rsid w:val="00E22D38"/>
    <w:rsid w:val="00E2373C"/>
    <w:rsid w:val="00E304A4"/>
    <w:rsid w:val="00E3356C"/>
    <w:rsid w:val="00E44118"/>
    <w:rsid w:val="00E46B42"/>
    <w:rsid w:val="00E47FE7"/>
    <w:rsid w:val="00E575D0"/>
    <w:rsid w:val="00E676BF"/>
    <w:rsid w:val="00E75999"/>
    <w:rsid w:val="00E821DF"/>
    <w:rsid w:val="00E82F6C"/>
    <w:rsid w:val="00E93F80"/>
    <w:rsid w:val="00E979D7"/>
    <w:rsid w:val="00EA384D"/>
    <w:rsid w:val="00EC2D0D"/>
    <w:rsid w:val="00EC7AB5"/>
    <w:rsid w:val="00ED163D"/>
    <w:rsid w:val="00ED2034"/>
    <w:rsid w:val="00ED77C0"/>
    <w:rsid w:val="00EE39E3"/>
    <w:rsid w:val="00EE617C"/>
    <w:rsid w:val="00EE64EB"/>
    <w:rsid w:val="00EF1AFA"/>
    <w:rsid w:val="00F116B4"/>
    <w:rsid w:val="00F12E59"/>
    <w:rsid w:val="00F13A0D"/>
    <w:rsid w:val="00F24D4D"/>
    <w:rsid w:val="00F34F12"/>
    <w:rsid w:val="00F35838"/>
    <w:rsid w:val="00F43F85"/>
    <w:rsid w:val="00F647CC"/>
    <w:rsid w:val="00F73BD0"/>
    <w:rsid w:val="00F74A3B"/>
    <w:rsid w:val="00F844EA"/>
    <w:rsid w:val="00F86AD6"/>
    <w:rsid w:val="00F91917"/>
    <w:rsid w:val="00FA39E3"/>
    <w:rsid w:val="00FB6374"/>
    <w:rsid w:val="00FC136E"/>
    <w:rsid w:val="00FC41B5"/>
    <w:rsid w:val="00FE613D"/>
    <w:rsid w:val="00FE623C"/>
    <w:rsid w:val="00FF508B"/>
    <w:rsid w:val="00FF5583"/>
    <w:rsid w:val="00FF727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878B5"/>
  <w15:chartTrackingRefBased/>
  <w15:docId w15:val="{92942DC5-BE71-4817-9372-175F13850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B79"/>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sv-SE"/>
    </w:rPr>
  </w:style>
  <w:style w:type="paragraph" w:styleId="Rubrik2">
    <w:name w:val="heading 2"/>
    <w:basedOn w:val="Normal"/>
    <w:next w:val="Normal"/>
    <w:link w:val="Rubrik2Char"/>
    <w:uiPriority w:val="9"/>
    <w:unhideWhenUsed/>
    <w:qFormat/>
    <w:rsid w:val="004822D2"/>
    <w:pPr>
      <w:keepNext/>
      <w:keepLines/>
      <w:overflowPunct/>
      <w:autoSpaceDE/>
      <w:autoSpaceDN/>
      <w:adjustRightInd/>
      <w:spacing w:before="200" w:line="276" w:lineRule="auto"/>
      <w:textAlignment w:val="auto"/>
      <w:outlineLvl w:val="1"/>
    </w:pPr>
    <w:rPr>
      <w:rFonts w:asciiTheme="majorHAnsi" w:eastAsiaTheme="majorEastAsia" w:hAnsiTheme="majorHAnsi" w:cstheme="majorBidi"/>
      <w:b/>
      <w:bCs/>
      <w:color w:val="5B9BD5" w:themeColor="accent1"/>
      <w:sz w:val="26"/>
      <w:szCs w:val="26"/>
      <w:lang w:val="en-US" w:eastAsia="en-US"/>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paragraph">
    <w:name w:val="paragraph"/>
    <w:basedOn w:val="Normal"/>
    <w:rsid w:val="00960582"/>
    <w:pPr>
      <w:overflowPunct/>
      <w:autoSpaceDE/>
      <w:autoSpaceDN/>
      <w:adjustRightInd/>
      <w:spacing w:before="100" w:beforeAutospacing="1" w:after="100" w:afterAutospacing="1"/>
      <w:textAlignment w:val="auto"/>
    </w:pPr>
    <w:rPr>
      <w:sz w:val="24"/>
      <w:szCs w:val="24"/>
    </w:rPr>
  </w:style>
  <w:style w:type="character" w:customStyle="1" w:styleId="normaltextrun">
    <w:name w:val="normaltextrun"/>
    <w:basedOn w:val="Standardstycketeckensnitt"/>
    <w:rsid w:val="00960582"/>
  </w:style>
  <w:style w:type="character" w:customStyle="1" w:styleId="eop">
    <w:name w:val="eop"/>
    <w:basedOn w:val="Standardstycketeckensnitt"/>
    <w:rsid w:val="00960582"/>
  </w:style>
  <w:style w:type="character" w:customStyle="1" w:styleId="spellingerror">
    <w:name w:val="spellingerror"/>
    <w:basedOn w:val="Standardstycketeckensnitt"/>
    <w:rsid w:val="00960582"/>
  </w:style>
  <w:style w:type="paragraph" w:styleId="Ballongtext">
    <w:name w:val="Balloon Text"/>
    <w:basedOn w:val="Normal"/>
    <w:link w:val="BallongtextChar"/>
    <w:uiPriority w:val="99"/>
    <w:semiHidden/>
    <w:unhideWhenUsed/>
    <w:rsid w:val="008D2D23"/>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8D2D23"/>
    <w:rPr>
      <w:rFonts w:ascii="Segoe UI" w:eastAsia="Times New Roman" w:hAnsi="Segoe UI" w:cs="Segoe UI"/>
      <w:sz w:val="18"/>
      <w:szCs w:val="18"/>
      <w:lang w:eastAsia="sv-SE"/>
    </w:rPr>
  </w:style>
  <w:style w:type="paragraph" w:styleId="Liststycke">
    <w:name w:val="List Paragraph"/>
    <w:basedOn w:val="Normal"/>
    <w:uiPriority w:val="34"/>
    <w:qFormat/>
    <w:rsid w:val="004F5437"/>
    <w:pPr>
      <w:ind w:left="720"/>
      <w:contextualSpacing/>
    </w:pPr>
  </w:style>
  <w:style w:type="paragraph" w:styleId="Brdtext">
    <w:name w:val="Body Text"/>
    <w:basedOn w:val="Normal"/>
    <w:link w:val="BrdtextChar"/>
    <w:rsid w:val="008043A0"/>
    <w:rPr>
      <w:sz w:val="28"/>
      <w:u w:val="single"/>
    </w:rPr>
  </w:style>
  <w:style w:type="character" w:customStyle="1" w:styleId="BrdtextChar">
    <w:name w:val="Brödtext Char"/>
    <w:basedOn w:val="Standardstycketeckensnitt"/>
    <w:link w:val="Brdtext"/>
    <w:rsid w:val="008043A0"/>
    <w:rPr>
      <w:rFonts w:ascii="Times New Roman" w:eastAsia="Times New Roman" w:hAnsi="Times New Roman" w:cs="Times New Roman"/>
      <w:sz w:val="28"/>
      <w:szCs w:val="20"/>
      <w:u w:val="single"/>
      <w:lang w:eastAsia="sv-SE"/>
    </w:rPr>
  </w:style>
  <w:style w:type="paragraph" w:customStyle="1" w:styleId="xmsonormal">
    <w:name w:val="x_msonormal"/>
    <w:basedOn w:val="Normal"/>
    <w:rsid w:val="008043A0"/>
    <w:pPr>
      <w:overflowPunct/>
      <w:autoSpaceDE/>
      <w:autoSpaceDN/>
      <w:adjustRightInd/>
      <w:spacing w:before="100" w:beforeAutospacing="1" w:after="100" w:afterAutospacing="1"/>
      <w:textAlignment w:val="auto"/>
    </w:pPr>
    <w:rPr>
      <w:sz w:val="24"/>
      <w:szCs w:val="24"/>
    </w:rPr>
  </w:style>
  <w:style w:type="character" w:styleId="Hyperlnk">
    <w:name w:val="Hyperlink"/>
    <w:basedOn w:val="Standardstycketeckensnitt"/>
    <w:uiPriority w:val="99"/>
    <w:unhideWhenUsed/>
    <w:rsid w:val="008043A0"/>
    <w:rPr>
      <w:color w:val="0563C1" w:themeColor="hyperlink"/>
      <w:u w:val="single"/>
    </w:rPr>
  </w:style>
  <w:style w:type="character" w:styleId="Olstomnmnande">
    <w:name w:val="Unresolved Mention"/>
    <w:basedOn w:val="Standardstycketeckensnitt"/>
    <w:uiPriority w:val="99"/>
    <w:semiHidden/>
    <w:unhideWhenUsed/>
    <w:rsid w:val="003B111B"/>
    <w:rPr>
      <w:color w:val="605E5C"/>
      <w:shd w:val="clear" w:color="auto" w:fill="E1DFDD"/>
    </w:rPr>
  </w:style>
  <w:style w:type="character" w:styleId="AnvndHyperlnk">
    <w:name w:val="FollowedHyperlink"/>
    <w:basedOn w:val="Standardstycketeckensnitt"/>
    <w:uiPriority w:val="99"/>
    <w:semiHidden/>
    <w:unhideWhenUsed/>
    <w:rsid w:val="0019389F"/>
    <w:rPr>
      <w:color w:val="954F72" w:themeColor="followedHyperlink"/>
      <w:u w:val="single"/>
    </w:rPr>
  </w:style>
  <w:style w:type="paragraph" w:styleId="Brdtext2">
    <w:name w:val="Body Text 2"/>
    <w:basedOn w:val="Normal"/>
    <w:link w:val="Brdtext2Char"/>
    <w:uiPriority w:val="99"/>
    <w:unhideWhenUsed/>
    <w:rsid w:val="008B2BAA"/>
    <w:pPr>
      <w:spacing w:after="120" w:line="480" w:lineRule="auto"/>
    </w:pPr>
  </w:style>
  <w:style w:type="character" w:customStyle="1" w:styleId="Brdtext2Char">
    <w:name w:val="Brödtext 2 Char"/>
    <w:basedOn w:val="Standardstycketeckensnitt"/>
    <w:link w:val="Brdtext2"/>
    <w:uiPriority w:val="99"/>
    <w:rsid w:val="008B2BAA"/>
    <w:rPr>
      <w:rFonts w:ascii="Times New Roman" w:eastAsia="Times New Roman" w:hAnsi="Times New Roman" w:cs="Times New Roman"/>
      <w:sz w:val="20"/>
      <w:szCs w:val="20"/>
      <w:lang w:eastAsia="sv-SE"/>
    </w:rPr>
  </w:style>
  <w:style w:type="paragraph" w:styleId="Brdtextmedindrag">
    <w:name w:val="Body Text Indent"/>
    <w:basedOn w:val="Normal"/>
    <w:link w:val="BrdtextmedindragChar"/>
    <w:uiPriority w:val="99"/>
    <w:unhideWhenUsed/>
    <w:rsid w:val="008B2BAA"/>
    <w:pPr>
      <w:spacing w:after="120"/>
      <w:ind w:left="283"/>
    </w:pPr>
  </w:style>
  <w:style w:type="character" w:customStyle="1" w:styleId="BrdtextmedindragChar">
    <w:name w:val="Brödtext med indrag Char"/>
    <w:basedOn w:val="Standardstycketeckensnitt"/>
    <w:link w:val="Brdtextmedindrag"/>
    <w:uiPriority w:val="99"/>
    <w:rsid w:val="008B2BAA"/>
    <w:rPr>
      <w:rFonts w:ascii="Times New Roman" w:eastAsia="Times New Roman" w:hAnsi="Times New Roman" w:cs="Times New Roman"/>
      <w:sz w:val="20"/>
      <w:szCs w:val="20"/>
      <w:lang w:eastAsia="sv-SE"/>
    </w:rPr>
  </w:style>
  <w:style w:type="character" w:customStyle="1" w:styleId="Rubrik2Char">
    <w:name w:val="Rubrik 2 Char"/>
    <w:basedOn w:val="Standardstycketeckensnitt"/>
    <w:link w:val="Rubrik2"/>
    <w:uiPriority w:val="9"/>
    <w:rsid w:val="004822D2"/>
    <w:rPr>
      <w:rFonts w:asciiTheme="majorHAnsi" w:eastAsiaTheme="majorEastAsia" w:hAnsiTheme="majorHAnsi" w:cstheme="majorBidi"/>
      <w:b/>
      <w:bCs/>
      <w:color w:val="5B9BD5" w:themeColor="accent1"/>
      <w:sz w:val="26"/>
      <w:szCs w:val="2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949953">
      <w:bodyDiv w:val="1"/>
      <w:marLeft w:val="0"/>
      <w:marRight w:val="0"/>
      <w:marTop w:val="0"/>
      <w:marBottom w:val="0"/>
      <w:divBdr>
        <w:top w:val="none" w:sz="0" w:space="0" w:color="auto"/>
        <w:left w:val="none" w:sz="0" w:space="0" w:color="auto"/>
        <w:bottom w:val="none" w:sz="0" w:space="0" w:color="auto"/>
        <w:right w:val="none" w:sz="0" w:space="0" w:color="auto"/>
      </w:divBdr>
      <w:divsChild>
        <w:div w:id="1236940228">
          <w:marLeft w:val="0"/>
          <w:marRight w:val="0"/>
          <w:marTop w:val="0"/>
          <w:marBottom w:val="0"/>
          <w:divBdr>
            <w:top w:val="none" w:sz="0" w:space="0" w:color="auto"/>
            <w:left w:val="none" w:sz="0" w:space="0" w:color="auto"/>
            <w:bottom w:val="none" w:sz="0" w:space="0" w:color="auto"/>
            <w:right w:val="none" w:sz="0" w:space="0" w:color="auto"/>
          </w:divBdr>
          <w:divsChild>
            <w:div w:id="1887179019">
              <w:marLeft w:val="0"/>
              <w:marRight w:val="0"/>
              <w:marTop w:val="0"/>
              <w:marBottom w:val="0"/>
              <w:divBdr>
                <w:top w:val="none" w:sz="0" w:space="0" w:color="auto"/>
                <w:left w:val="none" w:sz="0" w:space="0" w:color="auto"/>
                <w:bottom w:val="none" w:sz="0" w:space="0" w:color="auto"/>
                <w:right w:val="none" w:sz="0" w:space="0" w:color="auto"/>
              </w:divBdr>
            </w:div>
            <w:div w:id="1685013548">
              <w:marLeft w:val="0"/>
              <w:marRight w:val="0"/>
              <w:marTop w:val="0"/>
              <w:marBottom w:val="0"/>
              <w:divBdr>
                <w:top w:val="none" w:sz="0" w:space="0" w:color="auto"/>
                <w:left w:val="none" w:sz="0" w:space="0" w:color="auto"/>
                <w:bottom w:val="none" w:sz="0" w:space="0" w:color="auto"/>
                <w:right w:val="none" w:sz="0" w:space="0" w:color="auto"/>
              </w:divBdr>
            </w:div>
            <w:div w:id="2051605768">
              <w:marLeft w:val="0"/>
              <w:marRight w:val="0"/>
              <w:marTop w:val="0"/>
              <w:marBottom w:val="0"/>
              <w:divBdr>
                <w:top w:val="none" w:sz="0" w:space="0" w:color="auto"/>
                <w:left w:val="none" w:sz="0" w:space="0" w:color="auto"/>
                <w:bottom w:val="none" w:sz="0" w:space="0" w:color="auto"/>
                <w:right w:val="none" w:sz="0" w:space="0" w:color="auto"/>
              </w:divBdr>
            </w:div>
            <w:div w:id="122042503">
              <w:marLeft w:val="-15"/>
              <w:marRight w:val="0"/>
              <w:marTop w:val="0"/>
              <w:marBottom w:val="0"/>
              <w:divBdr>
                <w:top w:val="none" w:sz="0" w:space="0" w:color="auto"/>
                <w:left w:val="none" w:sz="0" w:space="0" w:color="auto"/>
                <w:bottom w:val="none" w:sz="0" w:space="0" w:color="auto"/>
                <w:right w:val="none" w:sz="0" w:space="0" w:color="auto"/>
              </w:divBdr>
            </w:div>
            <w:div w:id="1014960832">
              <w:marLeft w:val="-15"/>
              <w:marRight w:val="0"/>
              <w:marTop w:val="0"/>
              <w:marBottom w:val="0"/>
              <w:divBdr>
                <w:top w:val="none" w:sz="0" w:space="0" w:color="auto"/>
                <w:left w:val="none" w:sz="0" w:space="0" w:color="auto"/>
                <w:bottom w:val="none" w:sz="0" w:space="0" w:color="auto"/>
                <w:right w:val="none" w:sz="0" w:space="0" w:color="auto"/>
              </w:divBdr>
            </w:div>
            <w:div w:id="1803425071">
              <w:marLeft w:val="0"/>
              <w:marRight w:val="0"/>
              <w:marTop w:val="0"/>
              <w:marBottom w:val="0"/>
              <w:divBdr>
                <w:top w:val="none" w:sz="0" w:space="0" w:color="auto"/>
                <w:left w:val="none" w:sz="0" w:space="0" w:color="auto"/>
                <w:bottom w:val="none" w:sz="0" w:space="0" w:color="auto"/>
                <w:right w:val="none" w:sz="0" w:space="0" w:color="auto"/>
              </w:divBdr>
            </w:div>
            <w:div w:id="1213230332">
              <w:marLeft w:val="0"/>
              <w:marRight w:val="0"/>
              <w:marTop w:val="0"/>
              <w:marBottom w:val="0"/>
              <w:divBdr>
                <w:top w:val="none" w:sz="0" w:space="0" w:color="auto"/>
                <w:left w:val="none" w:sz="0" w:space="0" w:color="auto"/>
                <w:bottom w:val="none" w:sz="0" w:space="0" w:color="auto"/>
                <w:right w:val="none" w:sz="0" w:space="0" w:color="auto"/>
              </w:divBdr>
            </w:div>
            <w:div w:id="376397452">
              <w:marLeft w:val="0"/>
              <w:marRight w:val="0"/>
              <w:marTop w:val="0"/>
              <w:marBottom w:val="0"/>
              <w:divBdr>
                <w:top w:val="none" w:sz="0" w:space="0" w:color="auto"/>
                <w:left w:val="none" w:sz="0" w:space="0" w:color="auto"/>
                <w:bottom w:val="none" w:sz="0" w:space="0" w:color="auto"/>
                <w:right w:val="none" w:sz="0" w:space="0" w:color="auto"/>
              </w:divBdr>
            </w:div>
          </w:divsChild>
        </w:div>
        <w:div w:id="623465748">
          <w:marLeft w:val="0"/>
          <w:marRight w:val="0"/>
          <w:marTop w:val="0"/>
          <w:marBottom w:val="0"/>
          <w:divBdr>
            <w:top w:val="none" w:sz="0" w:space="0" w:color="auto"/>
            <w:left w:val="none" w:sz="0" w:space="0" w:color="auto"/>
            <w:bottom w:val="none" w:sz="0" w:space="0" w:color="auto"/>
            <w:right w:val="none" w:sz="0" w:space="0" w:color="auto"/>
          </w:divBdr>
          <w:divsChild>
            <w:div w:id="2013139694">
              <w:marLeft w:val="0"/>
              <w:marRight w:val="0"/>
              <w:marTop w:val="0"/>
              <w:marBottom w:val="0"/>
              <w:divBdr>
                <w:top w:val="none" w:sz="0" w:space="0" w:color="auto"/>
                <w:left w:val="none" w:sz="0" w:space="0" w:color="auto"/>
                <w:bottom w:val="none" w:sz="0" w:space="0" w:color="auto"/>
                <w:right w:val="none" w:sz="0" w:space="0" w:color="auto"/>
              </w:divBdr>
            </w:div>
            <w:div w:id="1257324085">
              <w:marLeft w:val="0"/>
              <w:marRight w:val="0"/>
              <w:marTop w:val="0"/>
              <w:marBottom w:val="0"/>
              <w:divBdr>
                <w:top w:val="none" w:sz="0" w:space="0" w:color="auto"/>
                <w:left w:val="none" w:sz="0" w:space="0" w:color="auto"/>
                <w:bottom w:val="none" w:sz="0" w:space="0" w:color="auto"/>
                <w:right w:val="none" w:sz="0" w:space="0" w:color="auto"/>
              </w:divBdr>
            </w:div>
            <w:div w:id="420024945">
              <w:marLeft w:val="-15"/>
              <w:marRight w:val="0"/>
              <w:marTop w:val="0"/>
              <w:marBottom w:val="0"/>
              <w:divBdr>
                <w:top w:val="none" w:sz="0" w:space="0" w:color="auto"/>
                <w:left w:val="none" w:sz="0" w:space="0" w:color="auto"/>
                <w:bottom w:val="none" w:sz="0" w:space="0" w:color="auto"/>
                <w:right w:val="none" w:sz="0" w:space="0" w:color="auto"/>
              </w:divBdr>
            </w:div>
            <w:div w:id="216597190">
              <w:marLeft w:val="0"/>
              <w:marRight w:val="0"/>
              <w:marTop w:val="0"/>
              <w:marBottom w:val="0"/>
              <w:divBdr>
                <w:top w:val="none" w:sz="0" w:space="0" w:color="auto"/>
                <w:left w:val="none" w:sz="0" w:space="0" w:color="auto"/>
                <w:bottom w:val="none" w:sz="0" w:space="0" w:color="auto"/>
                <w:right w:val="none" w:sz="0" w:space="0" w:color="auto"/>
              </w:divBdr>
            </w:div>
            <w:div w:id="2120105779">
              <w:marLeft w:val="0"/>
              <w:marRight w:val="0"/>
              <w:marTop w:val="0"/>
              <w:marBottom w:val="0"/>
              <w:divBdr>
                <w:top w:val="none" w:sz="0" w:space="0" w:color="auto"/>
                <w:left w:val="none" w:sz="0" w:space="0" w:color="auto"/>
                <w:bottom w:val="none" w:sz="0" w:space="0" w:color="auto"/>
                <w:right w:val="none" w:sz="0" w:space="0" w:color="auto"/>
              </w:divBdr>
            </w:div>
            <w:div w:id="621572648">
              <w:marLeft w:val="-15"/>
              <w:marRight w:val="0"/>
              <w:marTop w:val="0"/>
              <w:marBottom w:val="0"/>
              <w:divBdr>
                <w:top w:val="none" w:sz="0" w:space="0" w:color="auto"/>
                <w:left w:val="none" w:sz="0" w:space="0" w:color="auto"/>
                <w:bottom w:val="none" w:sz="0" w:space="0" w:color="auto"/>
                <w:right w:val="none" w:sz="0" w:space="0" w:color="auto"/>
              </w:divBdr>
            </w:div>
          </w:divsChild>
        </w:div>
      </w:divsChild>
    </w:div>
    <w:div w:id="852374888">
      <w:bodyDiv w:val="1"/>
      <w:marLeft w:val="0"/>
      <w:marRight w:val="0"/>
      <w:marTop w:val="0"/>
      <w:marBottom w:val="0"/>
      <w:divBdr>
        <w:top w:val="none" w:sz="0" w:space="0" w:color="auto"/>
        <w:left w:val="none" w:sz="0" w:space="0" w:color="auto"/>
        <w:bottom w:val="none" w:sz="0" w:space="0" w:color="auto"/>
        <w:right w:val="none" w:sz="0" w:space="0" w:color="auto"/>
      </w:divBdr>
      <w:divsChild>
        <w:div w:id="1814715993">
          <w:marLeft w:val="0"/>
          <w:marRight w:val="0"/>
          <w:marTop w:val="0"/>
          <w:marBottom w:val="0"/>
          <w:divBdr>
            <w:top w:val="none" w:sz="0" w:space="0" w:color="auto"/>
            <w:left w:val="none" w:sz="0" w:space="0" w:color="auto"/>
            <w:bottom w:val="none" w:sz="0" w:space="0" w:color="auto"/>
            <w:right w:val="none" w:sz="0" w:space="0" w:color="auto"/>
          </w:divBdr>
          <w:divsChild>
            <w:div w:id="280262987">
              <w:marLeft w:val="0"/>
              <w:marRight w:val="0"/>
              <w:marTop w:val="0"/>
              <w:marBottom w:val="0"/>
              <w:divBdr>
                <w:top w:val="none" w:sz="0" w:space="0" w:color="auto"/>
                <w:left w:val="none" w:sz="0" w:space="0" w:color="auto"/>
                <w:bottom w:val="none" w:sz="0" w:space="0" w:color="auto"/>
                <w:right w:val="none" w:sz="0" w:space="0" w:color="auto"/>
              </w:divBdr>
            </w:div>
            <w:div w:id="1779565215">
              <w:marLeft w:val="0"/>
              <w:marRight w:val="0"/>
              <w:marTop w:val="0"/>
              <w:marBottom w:val="0"/>
              <w:divBdr>
                <w:top w:val="none" w:sz="0" w:space="0" w:color="auto"/>
                <w:left w:val="none" w:sz="0" w:space="0" w:color="auto"/>
                <w:bottom w:val="none" w:sz="0" w:space="0" w:color="auto"/>
                <w:right w:val="none" w:sz="0" w:space="0" w:color="auto"/>
              </w:divBdr>
            </w:div>
            <w:div w:id="128521308">
              <w:marLeft w:val="0"/>
              <w:marRight w:val="0"/>
              <w:marTop w:val="0"/>
              <w:marBottom w:val="0"/>
              <w:divBdr>
                <w:top w:val="none" w:sz="0" w:space="0" w:color="auto"/>
                <w:left w:val="none" w:sz="0" w:space="0" w:color="auto"/>
                <w:bottom w:val="none" w:sz="0" w:space="0" w:color="auto"/>
                <w:right w:val="none" w:sz="0" w:space="0" w:color="auto"/>
              </w:divBdr>
            </w:div>
            <w:div w:id="388892119">
              <w:marLeft w:val="0"/>
              <w:marRight w:val="0"/>
              <w:marTop w:val="0"/>
              <w:marBottom w:val="0"/>
              <w:divBdr>
                <w:top w:val="none" w:sz="0" w:space="0" w:color="auto"/>
                <w:left w:val="none" w:sz="0" w:space="0" w:color="auto"/>
                <w:bottom w:val="none" w:sz="0" w:space="0" w:color="auto"/>
                <w:right w:val="none" w:sz="0" w:space="0" w:color="auto"/>
              </w:divBdr>
            </w:div>
            <w:div w:id="154028310">
              <w:marLeft w:val="0"/>
              <w:marRight w:val="0"/>
              <w:marTop w:val="0"/>
              <w:marBottom w:val="0"/>
              <w:divBdr>
                <w:top w:val="none" w:sz="0" w:space="0" w:color="auto"/>
                <w:left w:val="none" w:sz="0" w:space="0" w:color="auto"/>
                <w:bottom w:val="none" w:sz="0" w:space="0" w:color="auto"/>
                <w:right w:val="none" w:sz="0" w:space="0" w:color="auto"/>
              </w:divBdr>
            </w:div>
            <w:div w:id="1863743452">
              <w:marLeft w:val="0"/>
              <w:marRight w:val="0"/>
              <w:marTop w:val="0"/>
              <w:marBottom w:val="0"/>
              <w:divBdr>
                <w:top w:val="none" w:sz="0" w:space="0" w:color="auto"/>
                <w:left w:val="none" w:sz="0" w:space="0" w:color="auto"/>
                <w:bottom w:val="none" w:sz="0" w:space="0" w:color="auto"/>
                <w:right w:val="none" w:sz="0" w:space="0" w:color="auto"/>
              </w:divBdr>
            </w:div>
            <w:div w:id="1609702802">
              <w:marLeft w:val="0"/>
              <w:marRight w:val="0"/>
              <w:marTop w:val="0"/>
              <w:marBottom w:val="0"/>
              <w:divBdr>
                <w:top w:val="none" w:sz="0" w:space="0" w:color="auto"/>
                <w:left w:val="none" w:sz="0" w:space="0" w:color="auto"/>
                <w:bottom w:val="none" w:sz="0" w:space="0" w:color="auto"/>
                <w:right w:val="none" w:sz="0" w:space="0" w:color="auto"/>
              </w:divBdr>
            </w:div>
            <w:div w:id="167136757">
              <w:marLeft w:val="0"/>
              <w:marRight w:val="0"/>
              <w:marTop w:val="0"/>
              <w:marBottom w:val="0"/>
              <w:divBdr>
                <w:top w:val="none" w:sz="0" w:space="0" w:color="auto"/>
                <w:left w:val="none" w:sz="0" w:space="0" w:color="auto"/>
                <w:bottom w:val="none" w:sz="0" w:space="0" w:color="auto"/>
                <w:right w:val="none" w:sz="0" w:space="0" w:color="auto"/>
              </w:divBdr>
            </w:div>
            <w:div w:id="1373459474">
              <w:marLeft w:val="0"/>
              <w:marRight w:val="0"/>
              <w:marTop w:val="0"/>
              <w:marBottom w:val="0"/>
              <w:divBdr>
                <w:top w:val="none" w:sz="0" w:space="0" w:color="auto"/>
                <w:left w:val="none" w:sz="0" w:space="0" w:color="auto"/>
                <w:bottom w:val="none" w:sz="0" w:space="0" w:color="auto"/>
                <w:right w:val="none" w:sz="0" w:space="0" w:color="auto"/>
              </w:divBdr>
            </w:div>
            <w:div w:id="1703704399">
              <w:marLeft w:val="0"/>
              <w:marRight w:val="0"/>
              <w:marTop w:val="0"/>
              <w:marBottom w:val="0"/>
              <w:divBdr>
                <w:top w:val="none" w:sz="0" w:space="0" w:color="auto"/>
                <w:left w:val="none" w:sz="0" w:space="0" w:color="auto"/>
                <w:bottom w:val="none" w:sz="0" w:space="0" w:color="auto"/>
                <w:right w:val="none" w:sz="0" w:space="0" w:color="auto"/>
              </w:divBdr>
            </w:div>
            <w:div w:id="1040516961">
              <w:marLeft w:val="0"/>
              <w:marRight w:val="0"/>
              <w:marTop w:val="0"/>
              <w:marBottom w:val="0"/>
              <w:divBdr>
                <w:top w:val="none" w:sz="0" w:space="0" w:color="auto"/>
                <w:left w:val="none" w:sz="0" w:space="0" w:color="auto"/>
                <w:bottom w:val="none" w:sz="0" w:space="0" w:color="auto"/>
                <w:right w:val="none" w:sz="0" w:space="0" w:color="auto"/>
              </w:divBdr>
            </w:div>
            <w:div w:id="233470274">
              <w:marLeft w:val="0"/>
              <w:marRight w:val="0"/>
              <w:marTop w:val="0"/>
              <w:marBottom w:val="0"/>
              <w:divBdr>
                <w:top w:val="none" w:sz="0" w:space="0" w:color="auto"/>
                <w:left w:val="none" w:sz="0" w:space="0" w:color="auto"/>
                <w:bottom w:val="none" w:sz="0" w:space="0" w:color="auto"/>
                <w:right w:val="none" w:sz="0" w:space="0" w:color="auto"/>
              </w:divBdr>
            </w:div>
            <w:div w:id="2096515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000433">
      <w:bodyDiv w:val="1"/>
      <w:marLeft w:val="0"/>
      <w:marRight w:val="0"/>
      <w:marTop w:val="0"/>
      <w:marBottom w:val="0"/>
      <w:divBdr>
        <w:top w:val="none" w:sz="0" w:space="0" w:color="auto"/>
        <w:left w:val="none" w:sz="0" w:space="0" w:color="auto"/>
        <w:bottom w:val="none" w:sz="0" w:space="0" w:color="auto"/>
        <w:right w:val="none" w:sz="0" w:space="0" w:color="auto"/>
      </w:divBdr>
      <w:divsChild>
        <w:div w:id="1266494999">
          <w:marLeft w:val="0"/>
          <w:marRight w:val="0"/>
          <w:marTop w:val="0"/>
          <w:marBottom w:val="0"/>
          <w:divBdr>
            <w:top w:val="none" w:sz="0" w:space="0" w:color="auto"/>
            <w:left w:val="none" w:sz="0" w:space="0" w:color="auto"/>
            <w:bottom w:val="none" w:sz="0" w:space="0" w:color="auto"/>
            <w:right w:val="none" w:sz="0" w:space="0" w:color="auto"/>
          </w:divBdr>
        </w:div>
      </w:divsChild>
    </w:div>
    <w:div w:id="1587154482">
      <w:bodyDiv w:val="1"/>
      <w:marLeft w:val="0"/>
      <w:marRight w:val="0"/>
      <w:marTop w:val="0"/>
      <w:marBottom w:val="0"/>
      <w:divBdr>
        <w:top w:val="none" w:sz="0" w:space="0" w:color="auto"/>
        <w:left w:val="none" w:sz="0" w:space="0" w:color="auto"/>
        <w:bottom w:val="none" w:sz="0" w:space="0" w:color="auto"/>
        <w:right w:val="none" w:sz="0" w:space="0" w:color="auto"/>
      </w:divBdr>
      <w:divsChild>
        <w:div w:id="13627075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emma.sbc.se/kundportal/login" TargetMode="External"/><Relationship Id="rId5" Type="http://schemas.openxmlformats.org/officeDocument/2006/relationships/hyperlink" Target="http://www.akvamarinen3.com"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296</TotalTime>
  <Pages>4</Pages>
  <Words>854</Words>
  <Characters>4532</Characters>
  <Application>Microsoft Office Word</Application>
  <DocSecurity>0</DocSecurity>
  <Lines>37</Lines>
  <Paragraphs>10</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5376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Helena Berin</dc:creator>
  <cp:keywords/>
  <dc:description/>
  <cp:lastModifiedBy>BRF Akvamarinen 3</cp:lastModifiedBy>
  <cp:revision>111</cp:revision>
  <cp:lastPrinted>2024-06-09T13:32:00Z</cp:lastPrinted>
  <dcterms:created xsi:type="dcterms:W3CDTF">2026-04-25T16:14:00Z</dcterms:created>
  <dcterms:modified xsi:type="dcterms:W3CDTF">2026-05-17T15:56:00Z</dcterms:modified>
</cp:coreProperties>
</file>